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pageBreakBefore w:val="0"/>
        <w:pBdr>
          <w:top w:space="0" w:sz="0" w:val="nil"/>
          <w:left w:space="0" w:sz="0" w:val="nil"/>
          <w:bottom w:space="0" w:sz="0" w:val="nil"/>
          <w:right w:space="0" w:sz="0" w:val="nil"/>
          <w:between w:space="0" w:sz="0" w:val="nil"/>
        </w:pBdr>
        <w:shd w:fill="auto" w:val="clear"/>
        <w:spacing w:line="276" w:lineRule="auto"/>
        <w:rPr>
          <w:rFonts w:ascii="Arial" w:cs="Arial" w:eastAsia="Arial" w:hAnsi="Arial"/>
          <w:b w:val="1"/>
        </w:rPr>
      </w:pPr>
      <w:r w:rsidDel="00000000" w:rsidR="00000000" w:rsidRPr="00000000">
        <w:rPr>
          <w:rFonts w:ascii="Arial" w:cs="Arial" w:eastAsia="Arial" w:hAnsi="Arial"/>
          <w:b w:val="1"/>
          <w:rtl w:val="0"/>
        </w:rPr>
        <w:t xml:space="preserve">Iedere maandagmorgen heb ik mijn “Tim-moment”.</w:t>
      </w:r>
    </w:p>
    <w:p w:rsidR="00000000" w:rsidDel="00000000" w:rsidP="00000000" w:rsidRDefault="00000000" w:rsidRPr="00000000" w14:paraId="00000002">
      <w:pPr>
        <w:pageBreakBefore w:val="0"/>
        <w:pBdr>
          <w:top w:space="0" w:sz="0" w:val="nil"/>
          <w:left w:space="0" w:sz="0" w:val="nil"/>
          <w:bottom w:space="0" w:sz="0" w:val="nil"/>
          <w:right w:space="0" w:sz="0" w:val="nil"/>
          <w:between w:space="0" w:sz="0" w:val="nil"/>
        </w:pBdr>
        <w:shd w:fill="auto" w:val="clear"/>
        <w:spacing w:line="276" w:lineRule="auto"/>
        <w:rPr>
          <w:rFonts w:ascii="Arial" w:cs="Arial" w:eastAsia="Arial" w:hAnsi="Arial"/>
        </w:rPr>
      </w:pPr>
      <w:r w:rsidDel="00000000" w:rsidR="00000000" w:rsidRPr="00000000">
        <w:rPr>
          <w:rtl w:val="0"/>
        </w:rPr>
      </w:r>
    </w:p>
    <w:p w:rsidR="00000000" w:rsidDel="00000000" w:rsidP="00000000" w:rsidRDefault="00000000" w:rsidRPr="00000000" w14:paraId="00000003">
      <w:pPr>
        <w:pageBreakBefore w:val="0"/>
        <w:pBdr>
          <w:top w:space="0" w:sz="0" w:val="nil"/>
          <w:left w:space="0" w:sz="0" w:val="nil"/>
          <w:bottom w:space="0" w:sz="0" w:val="nil"/>
          <w:right w:space="0" w:sz="0" w:val="nil"/>
          <w:between w:space="0" w:sz="0" w:val="nil"/>
        </w:pBdr>
        <w:shd w:fill="auto" w:val="clear"/>
        <w:spacing w:line="276" w:lineRule="auto"/>
        <w:rPr>
          <w:rFonts w:ascii="Arial" w:cs="Arial" w:eastAsia="Arial" w:hAnsi="Arial"/>
        </w:rPr>
      </w:pPr>
      <w:r w:rsidDel="00000000" w:rsidR="00000000" w:rsidRPr="00000000">
        <w:rPr>
          <w:rFonts w:ascii="Arial" w:cs="Arial" w:eastAsia="Arial" w:hAnsi="Arial"/>
          <w:rtl w:val="0"/>
        </w:rPr>
        <w:t xml:space="preserve">In het algemeen is het zo dat je als leerling iets leert van de leraar. Soms is het andersom en word je als leraar aan het denken gezet door een opmerking van een leerling. Zo leerde Tim mij jaren geleden een wijze les.</w:t>
      </w:r>
    </w:p>
    <w:p w:rsidR="00000000" w:rsidDel="00000000" w:rsidP="00000000" w:rsidRDefault="00000000" w:rsidRPr="00000000" w14:paraId="00000004">
      <w:pPr>
        <w:pageBreakBefore w:val="0"/>
        <w:pBdr>
          <w:top w:space="0" w:sz="0" w:val="nil"/>
          <w:left w:space="0" w:sz="0" w:val="nil"/>
          <w:bottom w:space="0" w:sz="0" w:val="nil"/>
          <w:right w:space="0" w:sz="0" w:val="nil"/>
          <w:between w:space="0" w:sz="0" w:val="nil"/>
        </w:pBdr>
        <w:shd w:fill="auto" w:val="clear"/>
        <w:spacing w:line="276" w:lineRule="auto"/>
        <w:rPr>
          <w:rFonts w:ascii="Arial" w:cs="Arial" w:eastAsia="Arial" w:hAnsi="Arial"/>
        </w:rPr>
      </w:pPr>
      <w:r w:rsidDel="00000000" w:rsidR="00000000" w:rsidRPr="00000000">
        <w:rPr>
          <w:rtl w:val="0"/>
        </w:rPr>
      </w:r>
    </w:p>
    <w:p w:rsidR="00000000" w:rsidDel="00000000" w:rsidP="00000000" w:rsidRDefault="00000000" w:rsidRPr="00000000" w14:paraId="00000005">
      <w:pPr>
        <w:pageBreakBefore w:val="0"/>
        <w:pBdr>
          <w:top w:space="0" w:sz="0" w:val="nil"/>
          <w:left w:space="0" w:sz="0" w:val="nil"/>
          <w:bottom w:space="0" w:sz="0" w:val="nil"/>
          <w:right w:space="0" w:sz="0" w:val="nil"/>
          <w:between w:space="0" w:sz="0" w:val="nil"/>
        </w:pBdr>
        <w:shd w:fill="auto" w:val="clear"/>
        <w:spacing w:line="276" w:lineRule="auto"/>
        <w:rPr>
          <w:rFonts w:ascii="Arial" w:cs="Arial" w:eastAsia="Arial" w:hAnsi="Arial"/>
        </w:rPr>
      </w:pPr>
      <w:r w:rsidDel="00000000" w:rsidR="00000000" w:rsidRPr="00000000">
        <w:rPr>
          <w:rFonts w:ascii="Arial" w:cs="Arial" w:eastAsia="Arial" w:hAnsi="Arial"/>
          <w:rtl w:val="0"/>
        </w:rPr>
        <w:t xml:space="preserve">Het was maandagmorgen het eerste uur. Klas 4 mavo was met 30 leerlingen niet echt het makkelijkste begin van de week. Toen de bel was gegaan wilde ik met de les beginnen en probeerde de klas stil te krijgen. Plotseling zag ik de vinger van Tim omhoog gaan. “Meneer, hoeveel jaar staat u eigenlijk al voor de klas?” Het moeten er op dat moment toch zeker al meer dan tien zijn geweest, maar omdat ik niet begreep wat hij met die vraag bedoelde, vroeg ik Tim om opheldering. “Dan heeft u er nog steeds niets van begrepen, meneer! Het is maandagmorgen, we hebben net weekend gehad en we hebben elkaar zóveel te vertellen. En u wilt met de les beginnen? Dat kunt u wel vergeten! We hebben echt even tijd nodig om bij te kletsen.”</w:t>
      </w:r>
    </w:p>
    <w:p w:rsidR="00000000" w:rsidDel="00000000" w:rsidP="00000000" w:rsidRDefault="00000000" w:rsidRPr="00000000" w14:paraId="00000006">
      <w:pPr>
        <w:pageBreakBefore w:val="0"/>
        <w:pBdr>
          <w:top w:space="0" w:sz="0" w:val="nil"/>
          <w:left w:space="0" w:sz="0" w:val="nil"/>
          <w:bottom w:space="0" w:sz="0" w:val="nil"/>
          <w:right w:space="0" w:sz="0" w:val="nil"/>
          <w:between w:space="0" w:sz="0" w:val="nil"/>
        </w:pBdr>
        <w:shd w:fill="auto" w:val="clear"/>
        <w:spacing w:line="276" w:lineRule="auto"/>
        <w:rPr>
          <w:rFonts w:ascii="Arial" w:cs="Arial" w:eastAsia="Arial" w:hAnsi="Arial"/>
        </w:rPr>
      </w:pPr>
      <w:r w:rsidDel="00000000" w:rsidR="00000000" w:rsidRPr="00000000">
        <w:rPr>
          <w:rtl w:val="0"/>
        </w:rPr>
      </w:r>
    </w:p>
    <w:p w:rsidR="00000000" w:rsidDel="00000000" w:rsidP="00000000" w:rsidRDefault="00000000" w:rsidRPr="00000000" w14:paraId="00000007">
      <w:pPr>
        <w:pageBreakBefore w:val="0"/>
        <w:pBdr>
          <w:top w:space="0" w:sz="0" w:val="nil"/>
          <w:left w:space="0" w:sz="0" w:val="nil"/>
          <w:bottom w:space="0" w:sz="0" w:val="nil"/>
          <w:right w:space="0" w:sz="0" w:val="nil"/>
          <w:between w:space="0" w:sz="0" w:val="nil"/>
        </w:pBdr>
        <w:shd w:fill="auto" w:val="clear"/>
        <w:spacing w:line="276" w:lineRule="auto"/>
        <w:rPr>
          <w:rFonts w:ascii="Arial" w:cs="Arial" w:eastAsia="Arial" w:hAnsi="Arial"/>
        </w:rPr>
      </w:pPr>
      <w:bookmarkStart w:colFirst="0" w:colLast="0" w:name="_gjdgxs" w:id="0"/>
      <w:bookmarkEnd w:id="0"/>
      <w:r w:rsidDel="00000000" w:rsidR="00000000" w:rsidRPr="00000000">
        <w:rPr>
          <w:rFonts w:ascii="Arial" w:cs="Arial" w:eastAsia="Arial" w:hAnsi="Arial"/>
          <w:rtl w:val="0"/>
        </w:rPr>
        <w:t xml:space="preserve">Sindsdien geef ik de leerlingen op maandagmorgen eerst wat tijd om de voetbalwedstrijden van het weekend of de belevenissen tijdens het uitgaan door te nemen. En gek genoeg: het werkt, Tim had gelijk! Dan begint de les maar niet strikt om half negen, maar daardoor hebben zowel de klas als de leraar een betere start van de nieuwe week, zonder meteen al een gespannen sfeer.</w:t>
      </w:r>
    </w:p>
    <w:p w:rsidR="00000000" w:rsidDel="00000000" w:rsidP="00000000" w:rsidRDefault="00000000" w:rsidRPr="00000000" w14:paraId="00000008">
      <w:pPr>
        <w:pageBreakBefore w:val="0"/>
        <w:pBdr>
          <w:top w:space="0" w:sz="0" w:val="nil"/>
          <w:left w:space="0" w:sz="0" w:val="nil"/>
          <w:bottom w:space="0" w:sz="0" w:val="nil"/>
          <w:right w:space="0" w:sz="0" w:val="nil"/>
          <w:between w:space="0" w:sz="0" w:val="nil"/>
        </w:pBdr>
        <w:shd w:fill="auto" w:val="clear"/>
        <w:spacing w:line="276" w:lineRule="auto"/>
        <w:rPr>
          <w:rFonts w:ascii="Arial" w:cs="Arial" w:eastAsia="Arial" w:hAnsi="Arial"/>
        </w:rPr>
      </w:pPr>
      <w:r w:rsidDel="00000000" w:rsidR="00000000" w:rsidRPr="00000000">
        <w:rPr>
          <w:rtl w:val="0"/>
        </w:rPr>
      </w:r>
    </w:p>
    <w:p w:rsidR="00000000" w:rsidDel="00000000" w:rsidP="00000000" w:rsidRDefault="00000000" w:rsidRPr="00000000" w14:paraId="00000009">
      <w:pPr>
        <w:pageBreakBefore w:val="0"/>
        <w:pBdr>
          <w:top w:space="0" w:sz="0" w:val="nil"/>
          <w:left w:space="0" w:sz="0" w:val="nil"/>
          <w:bottom w:space="0" w:sz="0" w:val="nil"/>
          <w:right w:space="0" w:sz="0" w:val="nil"/>
          <w:between w:space="0" w:sz="0" w:val="nil"/>
        </w:pBdr>
        <w:shd w:fill="auto" w:val="clear"/>
        <w:spacing w:line="276" w:lineRule="auto"/>
        <w:rPr>
          <w:rFonts w:ascii="Arial" w:cs="Arial" w:eastAsia="Arial" w:hAnsi="Arial"/>
        </w:rPr>
      </w:pPr>
      <w:r w:rsidDel="00000000" w:rsidR="00000000" w:rsidRPr="00000000">
        <w:rPr>
          <w:rFonts w:ascii="Arial" w:cs="Arial" w:eastAsia="Arial" w:hAnsi="Arial"/>
          <w:rtl w:val="0"/>
        </w:rPr>
        <w:t xml:space="preserve">Een paar jaar later kwam ik Tim weer tegen. Ik vertelde hem dat ik nog vaak aan hem moest denken. Die opmerking had hij blijkbaar niet verwacht: hij kreeg er een rooie kop van! Hij kon zich zijn opmerking niet meer herinneren. Ik des te beter: iedere maandagmorgen heb ik mijn Tim-moment.</w:t>
      </w:r>
    </w:p>
    <w:p w:rsidR="00000000" w:rsidDel="00000000" w:rsidP="00000000" w:rsidRDefault="00000000" w:rsidRPr="00000000" w14:paraId="0000000A">
      <w:pPr>
        <w:pageBreakBefore w:val="0"/>
        <w:pBdr>
          <w:top w:space="0" w:sz="0" w:val="nil"/>
          <w:left w:space="0" w:sz="0" w:val="nil"/>
          <w:bottom w:space="0" w:sz="0" w:val="nil"/>
          <w:right w:space="0" w:sz="0" w:val="nil"/>
          <w:between w:space="0" w:sz="0" w:val="nil"/>
        </w:pBdr>
        <w:shd w:fill="auto" w:val="clear"/>
        <w:spacing w:line="276" w:lineRule="auto"/>
        <w:rPr>
          <w:rFonts w:ascii="Arial" w:cs="Arial" w:eastAsia="Arial" w:hAnsi="Arial"/>
        </w:rPr>
      </w:pPr>
      <w:r w:rsidDel="00000000" w:rsidR="00000000" w:rsidRPr="00000000">
        <w:rPr>
          <w:rtl w:val="0"/>
        </w:rPr>
      </w:r>
    </w:p>
    <w:p w:rsidR="00000000" w:rsidDel="00000000" w:rsidP="00000000" w:rsidRDefault="00000000" w:rsidRPr="00000000" w14:paraId="0000000B">
      <w:pPr>
        <w:pageBreakBefore w:val="0"/>
        <w:pBdr>
          <w:top w:space="0" w:sz="0" w:val="nil"/>
          <w:left w:space="0" w:sz="0" w:val="nil"/>
          <w:bottom w:space="0" w:sz="0" w:val="nil"/>
          <w:right w:space="0" w:sz="0" w:val="nil"/>
          <w:between w:space="0" w:sz="0" w:val="nil"/>
        </w:pBdr>
        <w:shd w:fill="auto" w:val="clear"/>
        <w:spacing w:line="276" w:lineRule="auto"/>
        <w:rPr>
          <w:rFonts w:ascii="Arial" w:cs="Arial" w:eastAsia="Arial" w:hAnsi="Arial"/>
        </w:rPr>
      </w:pPr>
      <w:r w:rsidDel="00000000" w:rsidR="00000000" w:rsidRPr="00000000">
        <w:rPr>
          <w:rFonts w:ascii="Arial" w:cs="Arial" w:eastAsia="Arial" w:hAnsi="Arial"/>
          <w:rtl w:val="0"/>
        </w:rPr>
        <w:t xml:space="preserve">Henk van Noortwijk</w:t>
      </w:r>
    </w:p>
    <w:sectPr>
      <w:pgSz w:h="16840" w:w="11900" w:orient="portrait"/>
      <w:pgMar w:bottom="1417" w:top="1417" w:left="1417" w:right="1417"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mbria" w:cs="Cambria" w:eastAsia="Cambria" w:hAnsi="Cambria"/>
        <w:sz w:val="24"/>
        <w:szCs w:val="24"/>
        <w:lang w:val="nl-NL"/>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