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8875D7" w:rsidRPr="00716B1C" w:rsidRDefault="00716B1C">
      <w:pPr>
        <w:rPr>
          <w:lang w:val="en-GB"/>
        </w:rPr>
      </w:pPr>
      <w:r w:rsidRPr="00716B1C">
        <w:rPr>
          <w:rFonts w:ascii="Droid Serif" w:eastAsia="Droid Serif" w:hAnsi="Droid Serif" w:cs="Droid Serif"/>
          <w:lang w:val="en-GB"/>
        </w:rPr>
        <w:t>For my written task in part 1 of the IB, I chose to write a blog post about the use of language on YouTube and the way this language is shaped by the users. In doing this I tackled the following learning outcome: Analyse</w:t>
      </w:r>
      <w:bookmarkStart w:id="0" w:name="_GoBack"/>
      <w:bookmarkEnd w:id="0"/>
      <w:r w:rsidRPr="00716B1C">
        <w:rPr>
          <w:rFonts w:ascii="Droid Serif" w:eastAsia="Droid Serif" w:hAnsi="Droid Serif" w:cs="Droid Serif"/>
          <w:lang w:val="en-GB"/>
        </w:rPr>
        <w:t xml:space="preserve"> how audience and purpose affect the structure and content of texts.</w:t>
      </w:r>
    </w:p>
    <w:p w:rsidR="008875D7" w:rsidRPr="00716B1C" w:rsidRDefault="008875D7">
      <w:pPr>
        <w:rPr>
          <w:lang w:val="en-GB"/>
        </w:rPr>
      </w:pPr>
    </w:p>
    <w:p w:rsidR="008875D7" w:rsidRPr="00716B1C" w:rsidRDefault="00716B1C">
      <w:pPr>
        <w:rPr>
          <w:lang w:val="en-GB"/>
        </w:rPr>
      </w:pPr>
      <w:r w:rsidRPr="00716B1C">
        <w:rPr>
          <w:rFonts w:ascii="Droid Serif" w:eastAsia="Droid Serif" w:hAnsi="Droid Serif" w:cs="Droid Serif"/>
          <w:lang w:val="en-GB"/>
        </w:rPr>
        <w:t xml:space="preserve">I decided to write a blogpost since this meant I could talk about certain subjects while still giving an opinion. A blogpost is also a text type regularly read by those who spend </w:t>
      </w:r>
      <w:r w:rsidRPr="00716B1C">
        <w:rPr>
          <w:rFonts w:ascii="Droid Serif" w:eastAsia="Droid Serif" w:hAnsi="Droid Serif" w:cs="Droid Serif"/>
          <w:lang w:val="en-GB"/>
        </w:rPr>
        <w:t xml:space="preserve">a lot of time online. Blogpost are also quite reminiscent of YouTube videos, except for the fact that they’re written down. </w:t>
      </w:r>
    </w:p>
    <w:p w:rsidR="008875D7" w:rsidRPr="00716B1C" w:rsidRDefault="008875D7">
      <w:pPr>
        <w:rPr>
          <w:lang w:val="en-GB"/>
        </w:rPr>
      </w:pPr>
    </w:p>
    <w:p w:rsidR="008875D7" w:rsidRPr="00716B1C" w:rsidRDefault="00716B1C">
      <w:pPr>
        <w:rPr>
          <w:lang w:val="en-GB"/>
        </w:rPr>
      </w:pPr>
      <w:r w:rsidRPr="00716B1C">
        <w:rPr>
          <w:rFonts w:ascii="Droid Serif" w:eastAsia="Droid Serif" w:hAnsi="Droid Serif" w:cs="Droid Serif"/>
          <w:lang w:val="en-GB"/>
        </w:rPr>
        <w:t xml:space="preserve">The text video I used as my primary source was featured in an article I found when I was looking for information about the use of </w:t>
      </w:r>
      <w:r w:rsidRPr="00716B1C">
        <w:rPr>
          <w:rFonts w:ascii="Droid Serif" w:eastAsia="Droid Serif" w:hAnsi="Droid Serif" w:cs="Droid Serif"/>
          <w:lang w:val="en-GB"/>
        </w:rPr>
        <w:t>language online. The video and my idea for a written task fit perfectly since the video was structured the way I</w:t>
      </w:r>
      <w:r w:rsidRPr="00716B1C">
        <w:rPr>
          <w:rFonts w:ascii="Droid Serif" w:eastAsia="Droid Serif" w:hAnsi="Droid Serif" w:cs="Droid Serif"/>
          <w:lang w:val="en-GB"/>
        </w:rPr>
        <w:t xml:space="preserve"> wanted to structured my written task but didn’t feature any information about language on YouTube. </w:t>
      </w:r>
    </w:p>
    <w:p w:rsidR="008875D7" w:rsidRPr="00716B1C" w:rsidRDefault="008875D7">
      <w:pPr>
        <w:rPr>
          <w:lang w:val="en-GB"/>
        </w:rPr>
      </w:pPr>
    </w:p>
    <w:p w:rsidR="008875D7" w:rsidRPr="00716B1C" w:rsidRDefault="00716B1C">
      <w:pPr>
        <w:rPr>
          <w:lang w:val="en-GB"/>
        </w:rPr>
      </w:pPr>
      <w:r w:rsidRPr="00716B1C">
        <w:rPr>
          <w:rFonts w:ascii="Droid Serif" w:eastAsia="Droid Serif" w:hAnsi="Droid Serif" w:cs="Droid Serif"/>
          <w:lang w:val="en-GB"/>
        </w:rPr>
        <w:t>I tackled my learning outcome by giving ex</w:t>
      </w:r>
      <w:r w:rsidRPr="00716B1C">
        <w:rPr>
          <w:rFonts w:ascii="Droid Serif" w:eastAsia="Droid Serif" w:hAnsi="Droid Serif" w:cs="Droid Serif"/>
          <w:lang w:val="en-GB"/>
        </w:rPr>
        <w:t xml:space="preserve">amples of certain language constructions used specifically and almost exclusively on YouTube and showing in which context they were used. The purpose of certain words, phrases and constructions is also mentioned. </w:t>
      </w:r>
    </w:p>
    <w:sectPr w:rsidR="008875D7" w:rsidRPr="00716B1C">
      <w:pgSz w:w="11906" w:h="16838"/>
      <w:pgMar w:top="1440" w:right="1440" w:bottom="1440" w:left="1440"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roid Serif">
    <w:altName w:val="Calibri"/>
    <w:charset w:val="00"/>
    <w:family w:val="auto"/>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hyphenationZone w:val="425"/>
  <w:characterSpacingControl w:val="doNotCompress"/>
  <w:compat>
    <w:compatSetting w:name="compatibilityMode" w:uri="http://schemas.microsoft.com/office/word" w:val="14"/>
  </w:compat>
  <w:rsids>
    <w:rsidRoot w:val="008875D7"/>
    <w:rsid w:val="00716B1C"/>
    <w:rsid w:val="008875D7"/>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30C90E2-1AC6-4061-B785-EA36DC523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nl-NL" w:eastAsia="ja-JP" w:bidi="ar-SA"/>
      </w:rPr>
    </w:rPrDefault>
    <w:pPrDefault>
      <w:pPr>
        <w:spacing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Standaard">
    <w:name w:val="Normal"/>
  </w:style>
  <w:style w:type="paragraph" w:styleId="Kop1">
    <w:name w:val="heading 1"/>
    <w:basedOn w:val="Standaard"/>
    <w:next w:val="Standaard"/>
    <w:pPr>
      <w:keepNext/>
      <w:keepLines/>
      <w:spacing w:before="400" w:after="120"/>
      <w:contextualSpacing/>
      <w:outlineLvl w:val="0"/>
    </w:pPr>
    <w:rPr>
      <w:sz w:val="40"/>
      <w:szCs w:val="40"/>
    </w:rPr>
  </w:style>
  <w:style w:type="paragraph" w:styleId="Kop2">
    <w:name w:val="heading 2"/>
    <w:basedOn w:val="Standaard"/>
    <w:next w:val="Standaard"/>
    <w:pPr>
      <w:keepNext/>
      <w:keepLines/>
      <w:spacing w:before="360" w:after="120"/>
      <w:contextualSpacing/>
      <w:outlineLvl w:val="1"/>
    </w:pPr>
    <w:rPr>
      <w:sz w:val="32"/>
      <w:szCs w:val="32"/>
    </w:rPr>
  </w:style>
  <w:style w:type="paragraph" w:styleId="Kop3">
    <w:name w:val="heading 3"/>
    <w:basedOn w:val="Standaard"/>
    <w:next w:val="Standaard"/>
    <w:pPr>
      <w:keepNext/>
      <w:keepLines/>
      <w:spacing w:before="320" w:after="80"/>
      <w:contextualSpacing/>
      <w:outlineLvl w:val="2"/>
    </w:pPr>
    <w:rPr>
      <w:color w:val="434343"/>
      <w:sz w:val="28"/>
      <w:szCs w:val="28"/>
    </w:rPr>
  </w:style>
  <w:style w:type="paragraph" w:styleId="Kop4">
    <w:name w:val="heading 4"/>
    <w:basedOn w:val="Standaard"/>
    <w:next w:val="Standaard"/>
    <w:pPr>
      <w:keepNext/>
      <w:keepLines/>
      <w:spacing w:before="280" w:after="80"/>
      <w:contextualSpacing/>
      <w:outlineLvl w:val="3"/>
    </w:pPr>
    <w:rPr>
      <w:color w:val="666666"/>
      <w:sz w:val="24"/>
      <w:szCs w:val="24"/>
    </w:rPr>
  </w:style>
  <w:style w:type="paragraph" w:styleId="Kop5">
    <w:name w:val="heading 5"/>
    <w:basedOn w:val="Standaard"/>
    <w:next w:val="Standaard"/>
    <w:pPr>
      <w:keepNext/>
      <w:keepLines/>
      <w:spacing w:before="240" w:after="80"/>
      <w:contextualSpacing/>
      <w:outlineLvl w:val="4"/>
    </w:pPr>
    <w:rPr>
      <w:color w:val="666666"/>
    </w:rPr>
  </w:style>
  <w:style w:type="paragraph" w:styleId="Kop6">
    <w:name w:val="heading 6"/>
    <w:basedOn w:val="Standaard"/>
    <w:next w:val="Standaard"/>
    <w:pPr>
      <w:keepNext/>
      <w:keepLines/>
      <w:spacing w:before="240" w:after="80"/>
      <w:contextualSpacing/>
      <w:outlineLvl w:val="5"/>
    </w:pPr>
    <w:rPr>
      <w:i/>
      <w:color w:val="66666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pPr>
      <w:keepNext/>
      <w:keepLines/>
      <w:spacing w:after="60"/>
      <w:contextualSpacing/>
    </w:pPr>
    <w:rPr>
      <w:sz w:val="52"/>
      <w:szCs w:val="52"/>
    </w:rPr>
  </w:style>
  <w:style w:type="paragraph" w:styleId="Ondertitel">
    <w:name w:val="Subtitle"/>
    <w:basedOn w:val="Standaard"/>
    <w:next w:val="Standaard"/>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183</Words>
  <Characters>1012</Characters>
  <Application>Microsoft Office Word</Application>
  <DocSecurity>0</DocSecurity>
  <Lines>8</Lines>
  <Paragraphs>2</Paragraphs>
  <ScaleCrop>false</ScaleCrop>
  <Company/>
  <LinksUpToDate>false</LinksUpToDate>
  <CharactersWithSpaces>1193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 Wacanno</cp:lastModifiedBy>
  <cp:revision>2</cp:revision>
  <dcterms:created xsi:type="dcterms:W3CDTF">2017-01-20T13:10:00Z</dcterms:created>
  <dcterms:modified xsi:type="dcterms:W3CDTF">2017-01-20T13:10:00Z</dcterms:modified>
</cp:coreProperties>
</file>