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FD78BF" w14:textId="77777777" w:rsidR="004665BB" w:rsidRPr="00FE136A" w:rsidRDefault="00FE136A">
      <w:pPr>
        <w:pStyle w:val="Heading1"/>
        <w:spacing w:before="240" w:after="0" w:line="259" w:lineRule="auto"/>
        <w:rPr>
          <w:b w:val="0"/>
          <w:color w:val="000000"/>
          <w:sz w:val="28"/>
          <w:szCs w:val="28"/>
          <w:lang w:val="nl-NL"/>
        </w:rPr>
      </w:pPr>
      <w:bookmarkStart w:id="0" w:name="_heading=h.6vnrdbz7snaa" w:colFirst="0" w:colLast="0"/>
      <w:bookmarkEnd w:id="0"/>
      <w:r w:rsidRPr="00FE136A">
        <w:rPr>
          <w:b w:val="0"/>
          <w:color w:val="2E75B5"/>
          <w:sz w:val="32"/>
          <w:szCs w:val="32"/>
          <w:lang w:val="nl-NL"/>
        </w:rPr>
        <w:t>Adviezen en voorstel voor wijziging concept OER-B Wiskunde FNWI 2020-2021</w:t>
      </w:r>
    </w:p>
    <w:p w14:paraId="3B0E344B" w14:textId="77777777" w:rsidR="004665BB" w:rsidRPr="00FE136A" w:rsidRDefault="004665BB">
      <w:pPr>
        <w:rPr>
          <w:lang w:val="nl-NL"/>
        </w:rPr>
      </w:pPr>
    </w:p>
    <w:p w14:paraId="2AF8F34B" w14:textId="77777777" w:rsidR="004665BB" w:rsidRPr="00FE136A" w:rsidRDefault="00FE136A">
      <w:pPr>
        <w:rPr>
          <w:lang w:val="nl-NL"/>
        </w:rPr>
      </w:pPr>
      <w:r w:rsidRPr="00FE136A">
        <w:rPr>
          <w:lang w:val="nl-NL"/>
        </w:rPr>
        <w:t>Advies van: Facultaire Studentenraad van de Faculteit der Natuurwetenschappen Wiskunde en Informatica</w:t>
      </w:r>
    </w:p>
    <w:p w14:paraId="2B9A5A1E" w14:textId="77777777" w:rsidR="004665BB" w:rsidRDefault="00FE136A">
      <w:r>
        <w:t>Datum: 16-04-2021</w:t>
      </w:r>
    </w:p>
    <w:p w14:paraId="5B7FEA84" w14:textId="77777777" w:rsidR="004665BB" w:rsidRDefault="004665BB"/>
    <w:tbl>
      <w:tblPr>
        <w:tblW w:w="1295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533"/>
        <w:gridCol w:w="815"/>
        <w:gridCol w:w="2250"/>
        <w:gridCol w:w="5040"/>
        <w:gridCol w:w="2170"/>
        <w:gridCol w:w="2142"/>
      </w:tblGrid>
      <w:tr w:rsidR="004665BB" w14:paraId="6DECECF9" w14:textId="77777777" w:rsidTr="4D338E34">
        <w:tc>
          <w:tcPr>
            <w:tcW w:w="533" w:type="dxa"/>
          </w:tcPr>
          <w:p w14:paraId="5554BDF1" w14:textId="77777777" w:rsidR="004665BB" w:rsidRDefault="00FE136A">
            <w:pPr>
              <w:rPr>
                <w:b/>
              </w:rPr>
            </w:pPr>
            <w:r>
              <w:rPr>
                <w:b/>
              </w:rPr>
              <w:t>Nr.</w:t>
            </w:r>
          </w:p>
        </w:tc>
        <w:tc>
          <w:tcPr>
            <w:tcW w:w="815" w:type="dxa"/>
          </w:tcPr>
          <w:p w14:paraId="2F07A749" w14:textId="77777777" w:rsidR="004665BB" w:rsidRDefault="00FE136A">
            <w:pPr>
              <w:rPr>
                <w:b/>
              </w:rPr>
            </w:pPr>
            <w:r>
              <w:rPr>
                <w:b/>
              </w:rPr>
              <w:t>Article</w:t>
            </w:r>
          </w:p>
        </w:tc>
        <w:tc>
          <w:tcPr>
            <w:tcW w:w="2250" w:type="dxa"/>
          </w:tcPr>
          <w:p w14:paraId="53A9621A" w14:textId="77777777" w:rsidR="004665BB" w:rsidRDefault="00FE136A">
            <w:pPr>
              <w:rPr>
                <w:b/>
              </w:rPr>
            </w:pPr>
            <w:r>
              <w:rPr>
                <w:b/>
              </w:rPr>
              <w:t>Content</w:t>
            </w:r>
          </w:p>
        </w:tc>
        <w:tc>
          <w:tcPr>
            <w:tcW w:w="5040" w:type="dxa"/>
          </w:tcPr>
          <w:p w14:paraId="24255D55" w14:textId="77777777" w:rsidR="004665BB" w:rsidRDefault="00FE136A">
            <w:pPr>
              <w:rPr>
                <w:b/>
              </w:rPr>
            </w:pPr>
            <w:proofErr w:type="spellStart"/>
            <w:r>
              <w:rPr>
                <w:b/>
              </w:rPr>
              <w:t>Uw</w:t>
            </w:r>
            <w:proofErr w:type="spellEnd"/>
            <w:r>
              <w:rPr>
                <w:b/>
              </w:rPr>
              <w:t xml:space="preserve"> </w:t>
            </w:r>
            <w:proofErr w:type="spellStart"/>
            <w:r>
              <w:rPr>
                <w:b/>
              </w:rPr>
              <w:t>voorstel</w:t>
            </w:r>
            <w:proofErr w:type="spellEnd"/>
            <w:r>
              <w:rPr>
                <w:b/>
              </w:rPr>
              <w:t xml:space="preserve"> </w:t>
            </w:r>
            <w:proofErr w:type="spellStart"/>
            <w:r>
              <w:rPr>
                <w:b/>
              </w:rPr>
              <w:t>voor</w:t>
            </w:r>
            <w:proofErr w:type="spellEnd"/>
            <w:r>
              <w:rPr>
                <w:b/>
              </w:rPr>
              <w:t xml:space="preserve"> </w:t>
            </w:r>
            <w:proofErr w:type="spellStart"/>
            <w:r>
              <w:rPr>
                <w:b/>
              </w:rPr>
              <w:t>wijziging</w:t>
            </w:r>
            <w:proofErr w:type="spellEnd"/>
            <w:r>
              <w:rPr>
                <w:b/>
              </w:rPr>
              <w:t xml:space="preserve"> / Your proposal for change</w:t>
            </w:r>
          </w:p>
        </w:tc>
        <w:tc>
          <w:tcPr>
            <w:tcW w:w="2170" w:type="dxa"/>
          </w:tcPr>
          <w:p w14:paraId="487A5035" w14:textId="77777777" w:rsidR="004665BB" w:rsidRDefault="00FE136A">
            <w:pPr>
              <w:rPr>
                <w:b/>
              </w:rPr>
            </w:pPr>
            <w:r>
              <w:rPr>
                <w:b/>
              </w:rPr>
              <w:t>Type of change (content/textual)</w:t>
            </w:r>
          </w:p>
        </w:tc>
        <w:tc>
          <w:tcPr>
            <w:tcW w:w="2142" w:type="dxa"/>
          </w:tcPr>
          <w:p w14:paraId="1763E24A" w14:textId="77777777" w:rsidR="004665BB" w:rsidRDefault="00FE136A">
            <w:pPr>
              <w:rPr>
                <w:b/>
              </w:rPr>
            </w:pPr>
            <w:r>
              <w:rPr>
                <w:b/>
              </w:rPr>
              <w:t>Reaction (leave blank)</w:t>
            </w:r>
          </w:p>
        </w:tc>
      </w:tr>
      <w:tr w:rsidR="004665BB" w14:paraId="50BF78B0" w14:textId="77777777" w:rsidTr="4D338E34">
        <w:tc>
          <w:tcPr>
            <w:tcW w:w="533" w:type="dxa"/>
          </w:tcPr>
          <w:p w14:paraId="354C0039" w14:textId="77777777" w:rsidR="004665BB" w:rsidRDefault="00FE136A">
            <w:r>
              <w:t>1</w:t>
            </w:r>
          </w:p>
        </w:tc>
        <w:tc>
          <w:tcPr>
            <w:tcW w:w="815" w:type="dxa"/>
          </w:tcPr>
          <w:p w14:paraId="3FB1569C" w14:textId="77777777" w:rsidR="004665BB" w:rsidRDefault="00FE136A">
            <w:r>
              <w:t>B-9.1</w:t>
            </w:r>
          </w:p>
        </w:tc>
        <w:tc>
          <w:tcPr>
            <w:tcW w:w="2250" w:type="dxa"/>
          </w:tcPr>
          <w:p w14:paraId="11547897" w14:textId="77777777" w:rsidR="004665BB" w:rsidRDefault="00FE136A">
            <w:proofErr w:type="spellStart"/>
            <w:r>
              <w:t>Terugkoppeling</w:t>
            </w:r>
            <w:proofErr w:type="spellEnd"/>
            <w:r>
              <w:t xml:space="preserve"> </w:t>
            </w:r>
            <w:proofErr w:type="spellStart"/>
            <w:r>
              <w:t>vakevaluaties</w:t>
            </w:r>
            <w:proofErr w:type="spellEnd"/>
          </w:p>
        </w:tc>
        <w:tc>
          <w:tcPr>
            <w:tcW w:w="5040" w:type="dxa"/>
          </w:tcPr>
          <w:p w14:paraId="577A8E50" w14:textId="77777777" w:rsidR="00FE136A" w:rsidRPr="00FE136A" w:rsidRDefault="00FE136A" w:rsidP="00FE136A">
            <w:pPr>
              <w:rPr>
                <w:rFonts w:ascii="Times New Roman" w:eastAsia="Times New Roman" w:hAnsi="Times New Roman" w:cs="Times New Roman"/>
                <w:sz w:val="24"/>
                <w:szCs w:val="24"/>
                <w:lang w:val="nl-NL"/>
              </w:rPr>
            </w:pPr>
            <w:r w:rsidRPr="00FE136A">
              <w:rPr>
                <w:rFonts w:ascii="Arial" w:eastAsia="Times New Roman" w:hAnsi="Arial" w:cs="Arial"/>
                <w:color w:val="000000"/>
                <w:lang w:val="nl-NL"/>
              </w:rPr>
              <w:t xml:space="preserve">Wij stellen implementatie van een de volgende sets van onderdelen voor als aanvulling of vervanging van het bestaande artikel over </w:t>
            </w:r>
            <w:proofErr w:type="spellStart"/>
            <w:r w:rsidRPr="00FE136A">
              <w:rPr>
                <w:rFonts w:ascii="Arial" w:eastAsia="Times New Roman" w:hAnsi="Arial" w:cs="Arial"/>
                <w:color w:val="000000"/>
                <w:lang w:val="nl-NL"/>
              </w:rPr>
              <w:t>vakevaluaties</w:t>
            </w:r>
            <w:proofErr w:type="spellEnd"/>
            <w:r w:rsidRPr="00FE136A">
              <w:rPr>
                <w:rFonts w:ascii="Arial" w:eastAsia="Times New Roman" w:hAnsi="Arial" w:cs="Arial"/>
                <w:color w:val="000000"/>
                <w:lang w:val="nl-NL"/>
              </w:rPr>
              <w:t>:</w:t>
            </w:r>
          </w:p>
          <w:p w14:paraId="13B27658" w14:textId="77777777" w:rsidR="00FE136A" w:rsidRPr="00FE136A" w:rsidRDefault="00FE136A" w:rsidP="00FE136A">
            <w:pPr>
              <w:rPr>
                <w:rFonts w:ascii="Times New Roman" w:eastAsia="Times New Roman" w:hAnsi="Times New Roman" w:cs="Times New Roman"/>
                <w:sz w:val="24"/>
                <w:szCs w:val="24"/>
                <w:lang w:val="nl-NL"/>
              </w:rPr>
            </w:pPr>
          </w:p>
          <w:p w14:paraId="4072DB4C" w14:textId="77777777" w:rsidR="00FE136A" w:rsidRPr="00FE136A" w:rsidRDefault="00FE136A" w:rsidP="00FE136A">
            <w:pPr>
              <w:rPr>
                <w:rFonts w:ascii="Times New Roman" w:eastAsia="Times New Roman" w:hAnsi="Times New Roman" w:cs="Times New Roman"/>
                <w:sz w:val="24"/>
                <w:szCs w:val="24"/>
                <w:lang w:val="nl-NL"/>
              </w:rPr>
            </w:pPr>
            <w:r w:rsidRPr="00FE136A">
              <w:rPr>
                <w:rFonts w:ascii="Arial" w:eastAsia="Times New Roman" w:hAnsi="Arial" w:cs="Arial"/>
                <w:color w:val="000000"/>
                <w:lang w:val="nl-NL"/>
              </w:rPr>
              <w:t>Optie 1</w:t>
            </w:r>
          </w:p>
          <w:p w14:paraId="1153B779" w14:textId="77777777" w:rsidR="00FE136A" w:rsidRPr="00FE136A" w:rsidRDefault="00FE136A" w:rsidP="00FE136A">
            <w:pPr>
              <w:rPr>
                <w:rFonts w:ascii="Times New Roman" w:eastAsia="Times New Roman" w:hAnsi="Times New Roman" w:cs="Times New Roman"/>
                <w:sz w:val="24"/>
                <w:szCs w:val="24"/>
                <w:lang w:val="nl-NL"/>
              </w:rPr>
            </w:pPr>
            <w:r w:rsidRPr="00FE136A">
              <w:rPr>
                <w:rFonts w:ascii="Arial" w:eastAsia="Times New Roman" w:hAnsi="Arial" w:cs="Arial"/>
                <w:color w:val="000000"/>
                <w:lang w:val="nl-NL"/>
              </w:rPr>
              <w:t>Artikel B-xx Onderwijsevaluatie</w:t>
            </w:r>
          </w:p>
          <w:p w14:paraId="53B24DA9" w14:textId="77777777" w:rsidR="00FE136A" w:rsidRPr="00FE136A" w:rsidRDefault="00FE136A" w:rsidP="00FE136A">
            <w:pPr>
              <w:rPr>
                <w:rFonts w:ascii="Times New Roman" w:eastAsia="Times New Roman" w:hAnsi="Times New Roman" w:cs="Times New Roman"/>
                <w:sz w:val="24"/>
                <w:szCs w:val="24"/>
                <w:lang w:val="nl-NL"/>
              </w:rPr>
            </w:pPr>
            <w:r w:rsidRPr="00FE136A">
              <w:rPr>
                <w:rFonts w:ascii="Arial" w:eastAsia="Times New Roman" w:hAnsi="Arial" w:cs="Arial"/>
                <w:color w:val="000000"/>
                <w:lang w:val="nl-NL"/>
              </w:rPr>
              <w:t>De evaluatie van het onderwijs vindt plaats als volgt:</w:t>
            </w:r>
          </w:p>
          <w:p w14:paraId="7A5A28C7" w14:textId="77777777" w:rsidR="00FE136A" w:rsidRPr="00FE136A" w:rsidRDefault="00FE136A" w:rsidP="00FE136A">
            <w:pPr>
              <w:numPr>
                <w:ilvl w:val="0"/>
                <w:numId w:val="3"/>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t>Evaluatie van het onderwijs onder studenten vindt plaats middels (online)</w:t>
            </w:r>
            <w:proofErr w:type="spellStart"/>
            <w:r w:rsidRPr="00FE136A">
              <w:rPr>
                <w:rFonts w:ascii="Arial" w:eastAsia="Times New Roman" w:hAnsi="Arial" w:cs="Arial"/>
                <w:color w:val="000000"/>
                <w:lang w:val="nl-NL"/>
              </w:rPr>
              <w:t>vakevaluaties</w:t>
            </w:r>
            <w:proofErr w:type="spellEnd"/>
            <w:r w:rsidRPr="00FE136A">
              <w:rPr>
                <w:rFonts w:ascii="Arial" w:eastAsia="Times New Roman" w:hAnsi="Arial" w:cs="Arial"/>
                <w:color w:val="000000"/>
                <w:lang w:val="nl-NL"/>
              </w:rPr>
              <w:t xml:space="preserve"> die na afloop van het vak worden ingevuld. Deze evaluaties worden teruggekoppeld aan studenten via Canvas.</w:t>
            </w:r>
          </w:p>
          <w:p w14:paraId="6FDB5912" w14:textId="77777777" w:rsidR="00FE136A" w:rsidRPr="00FE136A" w:rsidRDefault="00FE136A" w:rsidP="00FE136A">
            <w:pPr>
              <w:numPr>
                <w:ilvl w:val="0"/>
                <w:numId w:val="3"/>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lastRenderedPageBreak/>
              <w:t xml:space="preserve">De terugkoppeling van de </w:t>
            </w:r>
            <w:proofErr w:type="spellStart"/>
            <w:r w:rsidRPr="00FE136A">
              <w:rPr>
                <w:rFonts w:ascii="Arial" w:eastAsia="Times New Roman" w:hAnsi="Arial" w:cs="Arial"/>
                <w:color w:val="000000"/>
                <w:lang w:val="nl-NL"/>
              </w:rPr>
              <w:t>vakevaluaties</w:t>
            </w:r>
            <w:proofErr w:type="spellEnd"/>
            <w:r w:rsidRPr="00FE136A">
              <w:rPr>
                <w:rFonts w:ascii="Arial" w:eastAsia="Times New Roman" w:hAnsi="Arial" w:cs="Arial"/>
                <w:color w:val="000000"/>
                <w:lang w:val="nl-NL"/>
              </w:rPr>
              <w:t xml:space="preserve"> zal beschikbaar gemaakt worden voor de studenten die het vak volgden in het jaar dat de evaluatie is afgenomen, en de studenten in het opvolgende academisch jaar.</w:t>
            </w:r>
          </w:p>
          <w:p w14:paraId="4CF4EE44" w14:textId="77777777" w:rsidR="00FE136A" w:rsidRPr="00FE136A" w:rsidRDefault="00FE136A" w:rsidP="00FE136A">
            <w:pPr>
              <w:numPr>
                <w:ilvl w:val="0"/>
                <w:numId w:val="3"/>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t>Door de vakcoördinator of OC kan besloten worden dat de resultaten van de evaluatie niet teruggekoppeld zullen worden. In dit geval zullen studenten die de evaluatie hebben ingevuld, en de studenten die het vak in het opvolgende academisch jaar zullen volgen hierover worden ingelicht, en zal dit besluit toegelicht worden.</w:t>
            </w:r>
          </w:p>
          <w:p w14:paraId="6B6581BD" w14:textId="77777777" w:rsidR="00FE136A" w:rsidRPr="00FE136A" w:rsidRDefault="00FE136A" w:rsidP="00FE136A">
            <w:pPr>
              <w:numPr>
                <w:ilvl w:val="0"/>
                <w:numId w:val="3"/>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t>De terugkoppeling bevat de punten a tot en met e, dit zijn statistische gegevens die via UvA-Q op te halen zijn. Ook bevat het punten f en g, welke interpretatie van de vakcoördinator en de OC zijn en dienen standaard te worden teruggekoppeld. </w:t>
            </w:r>
          </w:p>
          <w:p w14:paraId="302F241A" w14:textId="77777777" w:rsidR="00FE136A" w:rsidRPr="00FE136A" w:rsidRDefault="00FE136A" w:rsidP="00FE136A">
            <w:pPr>
              <w:numPr>
                <w:ilvl w:val="0"/>
                <w:numId w:val="4"/>
              </w:numPr>
              <w:ind w:left="1417"/>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Beoordeling hoorcolleges (indien van toepassing)</w:t>
            </w:r>
          </w:p>
          <w:p w14:paraId="1B88B76A" w14:textId="77777777" w:rsidR="00FE136A" w:rsidRPr="00FE136A" w:rsidRDefault="00FE136A" w:rsidP="00FE136A">
            <w:pPr>
              <w:numPr>
                <w:ilvl w:val="0"/>
                <w:numId w:val="4"/>
              </w:numPr>
              <w:ind w:left="1417"/>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 xml:space="preserve">Beoordeling werkcolleges (indien van toepassing)    </w:t>
            </w:r>
          </w:p>
          <w:p w14:paraId="66F1194C" w14:textId="77777777" w:rsidR="00FE136A" w:rsidRPr="00FE136A" w:rsidRDefault="00FE136A" w:rsidP="00FE136A">
            <w:pPr>
              <w:numPr>
                <w:ilvl w:val="0"/>
                <w:numId w:val="4"/>
              </w:numPr>
              <w:ind w:left="1417"/>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lastRenderedPageBreak/>
              <w:t>Beoordeling opdrachten (indien van toepassing)</w:t>
            </w:r>
          </w:p>
          <w:p w14:paraId="4A6476DD" w14:textId="77777777" w:rsidR="00FE136A" w:rsidRPr="00FE136A" w:rsidRDefault="00FE136A" w:rsidP="00FE136A">
            <w:pPr>
              <w:numPr>
                <w:ilvl w:val="0"/>
                <w:numId w:val="4"/>
              </w:numPr>
              <w:ind w:left="1417"/>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Beoordeling tentamen (indien van toepassing)</w:t>
            </w:r>
          </w:p>
          <w:p w14:paraId="0B30D89A" w14:textId="77777777" w:rsidR="00FE136A" w:rsidRPr="00FE136A" w:rsidRDefault="00FE136A" w:rsidP="00FE136A">
            <w:pPr>
              <w:numPr>
                <w:ilvl w:val="0"/>
                <w:numId w:val="4"/>
              </w:numPr>
              <w:ind w:left="1417"/>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Ervaren werklast studenten</w:t>
            </w:r>
          </w:p>
          <w:p w14:paraId="6BF23707" w14:textId="77777777" w:rsidR="00FE136A" w:rsidRPr="00FE136A" w:rsidRDefault="00FE136A" w:rsidP="00FE136A">
            <w:pPr>
              <w:numPr>
                <w:ilvl w:val="0"/>
                <w:numId w:val="4"/>
              </w:numPr>
              <w:ind w:left="1417"/>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Vergelijking vorig jaar (indien van toepassing)</w:t>
            </w:r>
          </w:p>
          <w:p w14:paraId="4635F264" w14:textId="77777777" w:rsidR="00FE136A" w:rsidRPr="00FE136A" w:rsidRDefault="00FE136A" w:rsidP="00FE136A">
            <w:pPr>
              <w:numPr>
                <w:ilvl w:val="0"/>
                <w:numId w:val="4"/>
              </w:numPr>
              <w:ind w:left="1417"/>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Commentaar door de vakcoördinator en de OC </w:t>
            </w:r>
          </w:p>
          <w:p w14:paraId="1EA0C112" w14:textId="77777777" w:rsidR="00FE136A" w:rsidRPr="00FE136A" w:rsidRDefault="00FE136A" w:rsidP="00FE136A">
            <w:pPr>
              <w:rPr>
                <w:rFonts w:ascii="Times New Roman" w:eastAsia="Times New Roman" w:hAnsi="Times New Roman" w:cs="Times New Roman"/>
                <w:sz w:val="24"/>
                <w:szCs w:val="24"/>
                <w:lang w:val="nl-NL"/>
              </w:rPr>
            </w:pPr>
          </w:p>
          <w:p w14:paraId="181B81BE" w14:textId="77777777" w:rsidR="00FE136A" w:rsidRPr="00FE136A" w:rsidRDefault="00FE136A" w:rsidP="00FE136A">
            <w:pPr>
              <w:rPr>
                <w:rFonts w:ascii="Times New Roman" w:eastAsia="Times New Roman" w:hAnsi="Times New Roman" w:cs="Times New Roman"/>
                <w:sz w:val="24"/>
                <w:szCs w:val="24"/>
                <w:lang w:val="nl-NL"/>
              </w:rPr>
            </w:pPr>
            <w:r w:rsidRPr="00FE136A">
              <w:rPr>
                <w:rFonts w:ascii="Arial" w:eastAsia="Times New Roman" w:hAnsi="Arial" w:cs="Arial"/>
                <w:color w:val="000000"/>
                <w:lang w:val="nl-NL"/>
              </w:rPr>
              <w:t>Optie 2</w:t>
            </w:r>
          </w:p>
          <w:p w14:paraId="724D2452" w14:textId="77777777" w:rsidR="00FE136A" w:rsidRPr="00FE136A" w:rsidRDefault="00FE136A" w:rsidP="00FE136A">
            <w:pPr>
              <w:rPr>
                <w:rFonts w:ascii="Times New Roman" w:eastAsia="Times New Roman" w:hAnsi="Times New Roman" w:cs="Times New Roman"/>
                <w:sz w:val="24"/>
                <w:szCs w:val="24"/>
                <w:lang w:val="nl-NL"/>
              </w:rPr>
            </w:pPr>
            <w:r w:rsidRPr="00FE136A">
              <w:rPr>
                <w:rFonts w:ascii="Arial" w:eastAsia="Times New Roman" w:hAnsi="Arial" w:cs="Arial"/>
                <w:color w:val="000000"/>
                <w:lang w:val="nl-NL"/>
              </w:rPr>
              <w:t>Artikel B-xx Onderwijsevaluatie</w:t>
            </w:r>
          </w:p>
          <w:p w14:paraId="147756E0" w14:textId="77777777" w:rsidR="00FE136A" w:rsidRPr="00FE136A" w:rsidRDefault="00FE136A" w:rsidP="00FE136A">
            <w:pPr>
              <w:rPr>
                <w:rFonts w:ascii="Times New Roman" w:eastAsia="Times New Roman" w:hAnsi="Times New Roman" w:cs="Times New Roman"/>
                <w:sz w:val="24"/>
                <w:szCs w:val="24"/>
                <w:lang w:val="nl-NL"/>
              </w:rPr>
            </w:pPr>
            <w:r w:rsidRPr="00FE136A">
              <w:rPr>
                <w:rFonts w:ascii="Arial" w:eastAsia="Times New Roman" w:hAnsi="Arial" w:cs="Arial"/>
                <w:color w:val="000000"/>
                <w:lang w:val="nl-NL"/>
              </w:rPr>
              <w:t>De evaluatie van het onderwijs vindt plaats als volgt:</w:t>
            </w:r>
          </w:p>
          <w:p w14:paraId="414C973B" w14:textId="77777777" w:rsidR="00FE136A" w:rsidRPr="00FE136A" w:rsidRDefault="00FE136A" w:rsidP="00FE136A">
            <w:pPr>
              <w:numPr>
                <w:ilvl w:val="0"/>
                <w:numId w:val="5"/>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t>Evaluatie van het onderwijs onder studenten vindt plaats middels (online)</w:t>
            </w:r>
            <w:proofErr w:type="spellStart"/>
            <w:r w:rsidRPr="00FE136A">
              <w:rPr>
                <w:rFonts w:ascii="Arial" w:eastAsia="Times New Roman" w:hAnsi="Arial" w:cs="Arial"/>
                <w:color w:val="000000"/>
                <w:lang w:val="nl-NL"/>
              </w:rPr>
              <w:t>vakevaluaties</w:t>
            </w:r>
            <w:proofErr w:type="spellEnd"/>
            <w:r w:rsidRPr="00FE136A">
              <w:rPr>
                <w:rFonts w:ascii="Arial" w:eastAsia="Times New Roman" w:hAnsi="Arial" w:cs="Arial"/>
                <w:color w:val="000000"/>
                <w:lang w:val="nl-NL"/>
              </w:rPr>
              <w:t xml:space="preserve"> die na afloop van het vak worden ingevuld. Deze evaluaties worden teruggekoppeld aan studenten via Canvas.</w:t>
            </w:r>
          </w:p>
          <w:p w14:paraId="325293B1" w14:textId="77777777" w:rsidR="00FE136A" w:rsidRPr="00FE136A" w:rsidRDefault="00FE136A" w:rsidP="00FE136A">
            <w:pPr>
              <w:numPr>
                <w:ilvl w:val="0"/>
                <w:numId w:val="5"/>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t xml:space="preserve">De terugkoppeling van de </w:t>
            </w:r>
            <w:proofErr w:type="spellStart"/>
            <w:r w:rsidRPr="00FE136A">
              <w:rPr>
                <w:rFonts w:ascii="Arial" w:eastAsia="Times New Roman" w:hAnsi="Arial" w:cs="Arial"/>
                <w:color w:val="000000"/>
                <w:lang w:val="nl-NL"/>
              </w:rPr>
              <w:t>vakevaluaties</w:t>
            </w:r>
            <w:proofErr w:type="spellEnd"/>
            <w:r w:rsidRPr="00FE136A">
              <w:rPr>
                <w:rFonts w:ascii="Arial" w:eastAsia="Times New Roman" w:hAnsi="Arial" w:cs="Arial"/>
                <w:color w:val="000000"/>
                <w:lang w:val="nl-NL"/>
              </w:rPr>
              <w:t xml:space="preserve"> zal beschikbaar gemaakt worden voor de studenten die het vak volgden in het jaar dat de evaluatie is afgenomen, en de </w:t>
            </w:r>
            <w:r w:rsidRPr="00FE136A">
              <w:rPr>
                <w:rFonts w:ascii="Arial" w:eastAsia="Times New Roman" w:hAnsi="Arial" w:cs="Arial"/>
                <w:color w:val="000000"/>
                <w:lang w:val="nl-NL"/>
              </w:rPr>
              <w:lastRenderedPageBreak/>
              <w:t>studenten in het opvolgende academisch jaar.</w:t>
            </w:r>
          </w:p>
          <w:p w14:paraId="24F8BE4D" w14:textId="77777777" w:rsidR="00FE136A" w:rsidRPr="00FE136A" w:rsidRDefault="00FE136A" w:rsidP="00FE136A">
            <w:pPr>
              <w:numPr>
                <w:ilvl w:val="0"/>
                <w:numId w:val="5"/>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t>Door de vakcoördinator of OC kan besloten worden dat de resultaten van de evaluatie niet teruggekoppeld zullen worden. In dit geval zullen studenten die de evaluatie hebben ingevuld, en de studenten die het vak in het opvolgende academisch jaar zullen volgen hierover worden ingelicht, en zal dit besluit toegelicht worden.</w:t>
            </w:r>
          </w:p>
          <w:p w14:paraId="75A95102" w14:textId="77777777" w:rsidR="00FE136A" w:rsidRPr="00FE136A" w:rsidRDefault="00FE136A" w:rsidP="00FE136A">
            <w:pPr>
              <w:numPr>
                <w:ilvl w:val="0"/>
                <w:numId w:val="5"/>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t>De terugkoppeling bevat tenminste 2 van punten a tot en met e, dit zijn statistische gegevens die via UvA-Q op te halen zijn. Ook bevat het punten f en g, welke interpretatie van de vakcoördinator en de OC zijn en dienen standaard te worden teruggekoppeld. </w:t>
            </w:r>
          </w:p>
          <w:p w14:paraId="7B95AD0A" w14:textId="77777777" w:rsidR="00FE136A" w:rsidRPr="00FE136A" w:rsidRDefault="00FE136A" w:rsidP="00FE136A">
            <w:pPr>
              <w:numPr>
                <w:ilvl w:val="0"/>
                <w:numId w:val="6"/>
              </w:numPr>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Beoordeling hoorcolleges (indien van toepassing)</w:t>
            </w:r>
          </w:p>
          <w:p w14:paraId="381C4774" w14:textId="77777777" w:rsidR="00FE136A" w:rsidRPr="00FE136A" w:rsidRDefault="00FE136A" w:rsidP="00FE136A">
            <w:pPr>
              <w:numPr>
                <w:ilvl w:val="0"/>
                <w:numId w:val="6"/>
              </w:numPr>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 xml:space="preserve">Beoordeling werkcolleges (indien van toepassing)    </w:t>
            </w:r>
          </w:p>
          <w:p w14:paraId="2FEDF97E" w14:textId="77777777" w:rsidR="00FE136A" w:rsidRPr="00FE136A" w:rsidRDefault="00FE136A" w:rsidP="00FE136A">
            <w:pPr>
              <w:numPr>
                <w:ilvl w:val="0"/>
                <w:numId w:val="6"/>
              </w:numPr>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Beoordeling opdrachten (indien van toepassing)</w:t>
            </w:r>
          </w:p>
          <w:p w14:paraId="57893422" w14:textId="77777777" w:rsidR="00FE136A" w:rsidRPr="00FE136A" w:rsidRDefault="00FE136A" w:rsidP="00FE136A">
            <w:pPr>
              <w:numPr>
                <w:ilvl w:val="0"/>
                <w:numId w:val="6"/>
              </w:numPr>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Beoordeling tentamen (indien van toepassing)</w:t>
            </w:r>
          </w:p>
          <w:p w14:paraId="45A1E2A1" w14:textId="77777777" w:rsidR="00FE136A" w:rsidRPr="00FE136A" w:rsidRDefault="00FE136A" w:rsidP="00FE136A">
            <w:pPr>
              <w:numPr>
                <w:ilvl w:val="0"/>
                <w:numId w:val="6"/>
              </w:numPr>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lastRenderedPageBreak/>
              <w:t>Ervaren werklast studenten</w:t>
            </w:r>
          </w:p>
          <w:p w14:paraId="6E801201" w14:textId="77777777" w:rsidR="00FE136A" w:rsidRPr="00FE136A" w:rsidRDefault="00FE136A" w:rsidP="00FE136A">
            <w:pPr>
              <w:numPr>
                <w:ilvl w:val="0"/>
                <w:numId w:val="6"/>
              </w:numPr>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Vergelijking vorig jaar (indien van toepassing)</w:t>
            </w:r>
          </w:p>
          <w:p w14:paraId="423F9032" w14:textId="77777777" w:rsidR="00FE136A" w:rsidRPr="00FE136A" w:rsidRDefault="00FE136A" w:rsidP="00FE136A">
            <w:pPr>
              <w:numPr>
                <w:ilvl w:val="0"/>
                <w:numId w:val="6"/>
              </w:numPr>
              <w:textAlignment w:val="baseline"/>
              <w:rPr>
                <w:rFonts w:ascii="Arial" w:eastAsia="Times New Roman" w:hAnsi="Arial" w:cs="Arial"/>
                <w:color w:val="000000"/>
                <w:lang w:val="nl-NL"/>
              </w:rPr>
            </w:pPr>
            <w:r w:rsidRPr="380B98D1">
              <w:rPr>
                <w:rFonts w:ascii="Arial" w:eastAsia="Times New Roman" w:hAnsi="Arial" w:cs="Arial"/>
                <w:color w:val="000000" w:themeColor="text1"/>
                <w:lang w:val="nl-NL"/>
              </w:rPr>
              <w:t>Commentaar door de vakcoördinator en de OC </w:t>
            </w:r>
          </w:p>
          <w:p w14:paraId="1B8BB44B" w14:textId="77777777" w:rsidR="00FE136A" w:rsidRPr="00FE136A" w:rsidRDefault="00FE136A" w:rsidP="00FE136A">
            <w:pPr>
              <w:rPr>
                <w:rFonts w:ascii="Times New Roman" w:eastAsia="Times New Roman" w:hAnsi="Times New Roman" w:cs="Times New Roman"/>
                <w:sz w:val="24"/>
                <w:szCs w:val="24"/>
                <w:lang w:val="nl-NL"/>
              </w:rPr>
            </w:pPr>
          </w:p>
          <w:p w14:paraId="59906AD3" w14:textId="77777777" w:rsidR="00FE136A" w:rsidRPr="00FE136A" w:rsidRDefault="00FE136A" w:rsidP="00FE136A">
            <w:pPr>
              <w:rPr>
                <w:rFonts w:ascii="Times New Roman" w:eastAsia="Times New Roman" w:hAnsi="Times New Roman" w:cs="Times New Roman"/>
                <w:sz w:val="24"/>
                <w:szCs w:val="24"/>
                <w:lang w:val="nl-NL"/>
              </w:rPr>
            </w:pPr>
            <w:r w:rsidRPr="00FE136A">
              <w:rPr>
                <w:rFonts w:ascii="Arial" w:eastAsia="Times New Roman" w:hAnsi="Arial" w:cs="Arial"/>
                <w:color w:val="000000"/>
                <w:lang w:val="nl-NL"/>
              </w:rPr>
              <w:t>Optie 3</w:t>
            </w:r>
          </w:p>
          <w:p w14:paraId="145F08BB" w14:textId="77777777" w:rsidR="00FE136A" w:rsidRPr="00FE136A" w:rsidRDefault="00FE136A" w:rsidP="00FE136A">
            <w:pPr>
              <w:rPr>
                <w:rFonts w:ascii="Times New Roman" w:eastAsia="Times New Roman" w:hAnsi="Times New Roman" w:cs="Times New Roman"/>
                <w:sz w:val="24"/>
                <w:szCs w:val="24"/>
                <w:lang w:val="nl-NL"/>
              </w:rPr>
            </w:pPr>
            <w:r w:rsidRPr="00FE136A">
              <w:rPr>
                <w:rFonts w:ascii="Arial" w:eastAsia="Times New Roman" w:hAnsi="Arial" w:cs="Arial"/>
                <w:color w:val="000000"/>
                <w:lang w:val="nl-NL"/>
              </w:rPr>
              <w:t>Artikel B-xx Onderwijsevaluatie</w:t>
            </w:r>
          </w:p>
          <w:p w14:paraId="1CDEACE0" w14:textId="77777777" w:rsidR="00FE136A" w:rsidRPr="00FE136A" w:rsidRDefault="00FE136A" w:rsidP="00FE136A">
            <w:pPr>
              <w:rPr>
                <w:rFonts w:ascii="Times New Roman" w:eastAsia="Times New Roman" w:hAnsi="Times New Roman" w:cs="Times New Roman"/>
                <w:sz w:val="24"/>
                <w:szCs w:val="24"/>
                <w:lang w:val="nl-NL"/>
              </w:rPr>
            </w:pPr>
            <w:r w:rsidRPr="00FE136A">
              <w:rPr>
                <w:rFonts w:ascii="Arial" w:eastAsia="Times New Roman" w:hAnsi="Arial" w:cs="Arial"/>
                <w:color w:val="000000"/>
                <w:lang w:val="nl-NL"/>
              </w:rPr>
              <w:t>De evaluatie van het onderwijs vindt plaats als volgt:</w:t>
            </w:r>
          </w:p>
          <w:p w14:paraId="259AD708" w14:textId="77777777" w:rsidR="00FE136A" w:rsidRPr="00FE136A" w:rsidRDefault="00FE136A" w:rsidP="00FE136A">
            <w:pPr>
              <w:numPr>
                <w:ilvl w:val="0"/>
                <w:numId w:val="7"/>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t>Evaluatie van het onderwijs onder studenten vindt plaats middels (online)</w:t>
            </w:r>
            <w:proofErr w:type="spellStart"/>
            <w:r w:rsidRPr="00FE136A">
              <w:rPr>
                <w:rFonts w:ascii="Arial" w:eastAsia="Times New Roman" w:hAnsi="Arial" w:cs="Arial"/>
                <w:color w:val="000000"/>
                <w:lang w:val="nl-NL"/>
              </w:rPr>
              <w:t>vakevaluaties</w:t>
            </w:r>
            <w:proofErr w:type="spellEnd"/>
            <w:r w:rsidRPr="00FE136A">
              <w:rPr>
                <w:rFonts w:ascii="Arial" w:eastAsia="Times New Roman" w:hAnsi="Arial" w:cs="Arial"/>
                <w:color w:val="000000"/>
                <w:lang w:val="nl-NL"/>
              </w:rPr>
              <w:t xml:space="preserve"> die na afloop van het vak worden ingevuld. Deze evaluaties worden teruggekoppeld aan studenten middels studentrapporten via Canvas. </w:t>
            </w:r>
          </w:p>
          <w:p w14:paraId="40381696" w14:textId="77777777" w:rsidR="00FE136A" w:rsidRPr="00FE136A" w:rsidRDefault="00FE136A" w:rsidP="00FE136A">
            <w:pPr>
              <w:numPr>
                <w:ilvl w:val="0"/>
                <w:numId w:val="7"/>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t xml:space="preserve">De terugkoppeling van de </w:t>
            </w:r>
            <w:proofErr w:type="spellStart"/>
            <w:r w:rsidRPr="00FE136A">
              <w:rPr>
                <w:rFonts w:ascii="Arial" w:eastAsia="Times New Roman" w:hAnsi="Arial" w:cs="Arial"/>
                <w:color w:val="000000"/>
                <w:lang w:val="nl-NL"/>
              </w:rPr>
              <w:t>vakevaluaties</w:t>
            </w:r>
            <w:proofErr w:type="spellEnd"/>
            <w:r w:rsidRPr="00FE136A">
              <w:rPr>
                <w:rFonts w:ascii="Arial" w:eastAsia="Times New Roman" w:hAnsi="Arial" w:cs="Arial"/>
                <w:color w:val="000000"/>
                <w:lang w:val="nl-NL"/>
              </w:rPr>
              <w:t xml:space="preserve"> zal beschikbaar gemaakt worden voor de studenten die het vak volgden in het jaar dat de evaluatie is afgenomen, en de studenten in het opvolgende academisch jaar.</w:t>
            </w:r>
          </w:p>
          <w:p w14:paraId="42C759AD" w14:textId="77777777" w:rsidR="00FE136A" w:rsidRPr="00FE136A" w:rsidRDefault="00FE136A" w:rsidP="00FE136A">
            <w:pPr>
              <w:numPr>
                <w:ilvl w:val="0"/>
                <w:numId w:val="7"/>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t xml:space="preserve">Door de vakcoördinator of OC kan besloten worden dat de resultaten van de evaluatie niet teruggekoppeld zullen </w:t>
            </w:r>
            <w:r w:rsidRPr="00FE136A">
              <w:rPr>
                <w:rFonts w:ascii="Arial" w:eastAsia="Times New Roman" w:hAnsi="Arial" w:cs="Arial"/>
                <w:color w:val="000000"/>
                <w:lang w:val="nl-NL"/>
              </w:rPr>
              <w:lastRenderedPageBreak/>
              <w:t>worden. In dit geval zullen studenten die de evaluatie hebben ingevuld, en de studenten die het vak in het volgende academisch jaar zullen volgen hierover worden ingelicht, en zal dit besluit toegelicht worden. </w:t>
            </w:r>
          </w:p>
          <w:p w14:paraId="74C80BE0" w14:textId="77777777" w:rsidR="00FE136A" w:rsidRPr="00FE136A" w:rsidRDefault="00FE136A" w:rsidP="00FE136A">
            <w:pPr>
              <w:numPr>
                <w:ilvl w:val="0"/>
                <w:numId w:val="7"/>
              </w:numPr>
              <w:textAlignment w:val="baseline"/>
              <w:rPr>
                <w:rFonts w:ascii="Arial" w:eastAsia="Times New Roman" w:hAnsi="Arial" w:cs="Arial"/>
                <w:color w:val="000000"/>
                <w:lang w:val="nl-NL"/>
              </w:rPr>
            </w:pPr>
            <w:r w:rsidRPr="00FE136A">
              <w:rPr>
                <w:rFonts w:ascii="Arial" w:eastAsia="Times New Roman" w:hAnsi="Arial" w:cs="Arial"/>
                <w:color w:val="000000"/>
                <w:lang w:val="nl-NL"/>
              </w:rPr>
              <w:t>Voor de terugkoppeling aan studenten zal het studentrapport gebruikt worden dat beschikbaar is via UvA-Q. Dit rapport zal gepaard gaan met commentaar van de vakcoördinator en de OC.</w:t>
            </w:r>
          </w:p>
          <w:p w14:paraId="2AFD813F" w14:textId="77777777" w:rsidR="004665BB" w:rsidRPr="00FE136A" w:rsidRDefault="004665BB">
            <w:pPr>
              <w:rPr>
                <w:lang w:val="nl-NL"/>
              </w:rPr>
            </w:pPr>
          </w:p>
        </w:tc>
        <w:tc>
          <w:tcPr>
            <w:tcW w:w="2170" w:type="dxa"/>
          </w:tcPr>
          <w:p w14:paraId="5A54197D" w14:textId="77777777" w:rsidR="004665BB" w:rsidRDefault="00FE136A">
            <w:proofErr w:type="spellStart"/>
            <w:r>
              <w:lastRenderedPageBreak/>
              <w:t>Inhoudelijk</w:t>
            </w:r>
            <w:proofErr w:type="spellEnd"/>
            <w:r>
              <w:t xml:space="preserve"> </w:t>
            </w:r>
          </w:p>
        </w:tc>
        <w:tc>
          <w:tcPr>
            <w:tcW w:w="2142" w:type="dxa"/>
          </w:tcPr>
          <w:p w14:paraId="6762B4D0" w14:textId="77777777" w:rsidR="004665BB" w:rsidRDefault="004665BB"/>
        </w:tc>
      </w:tr>
      <w:tr w:rsidR="004665BB" w14:paraId="0E28682C" w14:textId="77777777" w:rsidTr="4D338E34">
        <w:tc>
          <w:tcPr>
            <w:tcW w:w="533" w:type="dxa"/>
          </w:tcPr>
          <w:p w14:paraId="5C85CBB5" w14:textId="77777777" w:rsidR="004665BB" w:rsidRDefault="004665BB"/>
        </w:tc>
        <w:tc>
          <w:tcPr>
            <w:tcW w:w="815" w:type="dxa"/>
          </w:tcPr>
          <w:p w14:paraId="13E4BB71" w14:textId="77777777" w:rsidR="004665BB" w:rsidRDefault="00FE136A">
            <w:r>
              <w:t xml:space="preserve"> B-2.2 B 2</w:t>
            </w:r>
          </w:p>
        </w:tc>
        <w:tc>
          <w:tcPr>
            <w:tcW w:w="2250" w:type="dxa"/>
          </w:tcPr>
          <w:p w14:paraId="48F7ABFA" w14:textId="77777777" w:rsidR="004665BB" w:rsidRPr="00FE136A" w:rsidRDefault="00FE136A">
            <w:pPr>
              <w:rPr>
                <w:lang w:val="nl-NL"/>
              </w:rPr>
            </w:pPr>
            <w:r w:rsidRPr="00FE136A">
              <w:rPr>
                <w:lang w:val="nl-NL"/>
              </w:rPr>
              <w:t>In het curriculum maken studenten kennis met vakliteratuur, leren ze wiskundige informatie te verzamelen en doen zij elk studiejaar onder begeleiding eenvoudig zuiver of toegepast wiskundeonderzoek.</w:t>
            </w:r>
          </w:p>
        </w:tc>
        <w:tc>
          <w:tcPr>
            <w:tcW w:w="5040" w:type="dxa"/>
          </w:tcPr>
          <w:p w14:paraId="608D6C10" w14:textId="77777777" w:rsidR="004665BB" w:rsidRPr="00FE136A" w:rsidRDefault="00FE136A">
            <w:pPr>
              <w:rPr>
                <w:lang w:val="nl-NL"/>
              </w:rPr>
            </w:pPr>
            <w:r w:rsidRPr="00FE136A">
              <w:rPr>
                <w:lang w:val="nl-NL"/>
              </w:rPr>
              <w:t>Eenvoudig vervangen door een beter woord</w:t>
            </w:r>
          </w:p>
        </w:tc>
        <w:tc>
          <w:tcPr>
            <w:tcW w:w="2170" w:type="dxa"/>
          </w:tcPr>
          <w:p w14:paraId="2C777E47" w14:textId="77777777" w:rsidR="004665BB" w:rsidRDefault="00FE136A">
            <w:proofErr w:type="spellStart"/>
            <w:r>
              <w:t>tekstueel</w:t>
            </w:r>
            <w:proofErr w:type="spellEnd"/>
          </w:p>
        </w:tc>
        <w:tc>
          <w:tcPr>
            <w:tcW w:w="2142" w:type="dxa"/>
          </w:tcPr>
          <w:p w14:paraId="7F3422CF" w14:textId="772124EA" w:rsidR="004665BB" w:rsidRDefault="267CC23A" w:rsidP="380B98D1">
            <w:proofErr w:type="spellStart"/>
            <w:r>
              <w:t>Vervangen</w:t>
            </w:r>
            <w:proofErr w:type="spellEnd"/>
            <w:r>
              <w:t xml:space="preserve"> door “op </w:t>
            </w:r>
            <w:proofErr w:type="spellStart"/>
            <w:r>
              <w:t>bachelorniveau</w:t>
            </w:r>
            <w:proofErr w:type="spellEnd"/>
            <w:r>
              <w:t>”.</w:t>
            </w:r>
          </w:p>
        </w:tc>
      </w:tr>
      <w:tr w:rsidR="004665BB" w14:paraId="795AD1DB" w14:textId="77777777" w:rsidTr="4D338E34">
        <w:tc>
          <w:tcPr>
            <w:tcW w:w="533" w:type="dxa"/>
          </w:tcPr>
          <w:p w14:paraId="3F3114F6" w14:textId="77777777" w:rsidR="004665BB" w:rsidRDefault="004665BB"/>
        </w:tc>
        <w:tc>
          <w:tcPr>
            <w:tcW w:w="815" w:type="dxa"/>
          </w:tcPr>
          <w:p w14:paraId="58FDE4F4" w14:textId="77777777" w:rsidR="004665BB" w:rsidRDefault="00FE136A">
            <w:r>
              <w:t>B-4.3</w:t>
            </w:r>
          </w:p>
        </w:tc>
        <w:tc>
          <w:tcPr>
            <w:tcW w:w="2250" w:type="dxa"/>
          </w:tcPr>
          <w:p w14:paraId="1F453856" w14:textId="77777777" w:rsidR="004665BB" w:rsidRPr="00FE136A" w:rsidRDefault="00FE136A">
            <w:pPr>
              <w:rPr>
                <w:lang w:val="nl-NL"/>
              </w:rPr>
            </w:pPr>
            <w:proofErr w:type="spellStart"/>
            <w:r w:rsidRPr="00FE136A">
              <w:rPr>
                <w:lang w:val="nl-NL"/>
              </w:rPr>
              <w:t>Toetsvorm</w:t>
            </w:r>
            <w:proofErr w:type="spellEnd"/>
            <w:r w:rsidRPr="00FE136A">
              <w:rPr>
                <w:lang w:val="nl-NL"/>
              </w:rPr>
              <w:t xml:space="preserve"> analyse op de lijn</w:t>
            </w:r>
          </w:p>
        </w:tc>
        <w:tc>
          <w:tcPr>
            <w:tcW w:w="5040" w:type="dxa"/>
          </w:tcPr>
          <w:p w14:paraId="3D8F10F6" w14:textId="77777777" w:rsidR="004665BB" w:rsidRPr="00FE136A" w:rsidRDefault="004665BB">
            <w:pPr>
              <w:rPr>
                <w:lang w:val="nl-NL"/>
              </w:rPr>
            </w:pPr>
          </w:p>
        </w:tc>
        <w:tc>
          <w:tcPr>
            <w:tcW w:w="2170" w:type="dxa"/>
          </w:tcPr>
          <w:p w14:paraId="348A7F6A" w14:textId="77777777" w:rsidR="004665BB" w:rsidRDefault="00FE136A">
            <w:proofErr w:type="spellStart"/>
            <w:r>
              <w:t>inhoudelijk</w:t>
            </w:r>
            <w:proofErr w:type="spellEnd"/>
          </w:p>
        </w:tc>
        <w:tc>
          <w:tcPr>
            <w:tcW w:w="2142" w:type="dxa"/>
          </w:tcPr>
          <w:p w14:paraId="4046DB60" w14:textId="0A0552BD" w:rsidR="004665BB" w:rsidRDefault="04FE1BE1">
            <w:r>
              <w:t>ok</w:t>
            </w:r>
          </w:p>
        </w:tc>
      </w:tr>
      <w:tr w:rsidR="004665BB" w14:paraId="08C5C01E" w14:textId="77777777" w:rsidTr="4D338E34">
        <w:tc>
          <w:tcPr>
            <w:tcW w:w="533" w:type="dxa"/>
          </w:tcPr>
          <w:p w14:paraId="2C31B28D" w14:textId="77777777" w:rsidR="004665BB" w:rsidRDefault="004665BB"/>
        </w:tc>
        <w:tc>
          <w:tcPr>
            <w:tcW w:w="815" w:type="dxa"/>
          </w:tcPr>
          <w:p w14:paraId="099B8598" w14:textId="77777777" w:rsidR="004665BB" w:rsidRDefault="00FE136A">
            <w:r>
              <w:t>B-4.3</w:t>
            </w:r>
          </w:p>
        </w:tc>
        <w:tc>
          <w:tcPr>
            <w:tcW w:w="2250" w:type="dxa"/>
          </w:tcPr>
          <w:p w14:paraId="2E60DECD" w14:textId="77777777" w:rsidR="004665BB" w:rsidRDefault="004665BB"/>
        </w:tc>
        <w:tc>
          <w:tcPr>
            <w:tcW w:w="5040" w:type="dxa"/>
          </w:tcPr>
          <w:p w14:paraId="55503C5B" w14:textId="77777777" w:rsidR="004665BB" w:rsidRDefault="00FE136A">
            <w:r>
              <w:t xml:space="preserve">5122GEWI6Y </w:t>
            </w:r>
            <w:proofErr w:type="spellStart"/>
            <w:r>
              <w:t>verwijderen</w:t>
            </w:r>
            <w:proofErr w:type="spellEnd"/>
          </w:p>
        </w:tc>
        <w:tc>
          <w:tcPr>
            <w:tcW w:w="2170" w:type="dxa"/>
          </w:tcPr>
          <w:p w14:paraId="02285FC1" w14:textId="77777777" w:rsidR="004665BB" w:rsidRDefault="00FE136A">
            <w:proofErr w:type="spellStart"/>
            <w:r>
              <w:t>inhoudelijk</w:t>
            </w:r>
            <w:proofErr w:type="spellEnd"/>
          </w:p>
        </w:tc>
        <w:tc>
          <w:tcPr>
            <w:tcW w:w="2142" w:type="dxa"/>
          </w:tcPr>
          <w:p w14:paraId="61EE29C8" w14:textId="4663ADCC" w:rsidR="004665BB" w:rsidRDefault="4332FB7C">
            <w:proofErr w:type="spellStart"/>
            <w:r>
              <w:t>verwijderd</w:t>
            </w:r>
            <w:proofErr w:type="spellEnd"/>
          </w:p>
        </w:tc>
      </w:tr>
      <w:tr w:rsidR="004665BB" w14:paraId="7E358965" w14:textId="77777777" w:rsidTr="4D338E34">
        <w:tc>
          <w:tcPr>
            <w:tcW w:w="533" w:type="dxa"/>
          </w:tcPr>
          <w:p w14:paraId="2567FCF1" w14:textId="77777777" w:rsidR="004665BB" w:rsidRDefault="004665BB"/>
        </w:tc>
        <w:tc>
          <w:tcPr>
            <w:tcW w:w="815" w:type="dxa"/>
          </w:tcPr>
          <w:p w14:paraId="215F6C50" w14:textId="77777777" w:rsidR="004665BB" w:rsidRDefault="00FE136A">
            <w:r>
              <w:t>B-4.9.2</w:t>
            </w:r>
          </w:p>
        </w:tc>
        <w:tc>
          <w:tcPr>
            <w:tcW w:w="2250" w:type="dxa"/>
          </w:tcPr>
          <w:p w14:paraId="64CB0CD5" w14:textId="77777777" w:rsidR="004665BB" w:rsidRDefault="004665BB"/>
        </w:tc>
        <w:tc>
          <w:tcPr>
            <w:tcW w:w="5040" w:type="dxa"/>
          </w:tcPr>
          <w:p w14:paraId="5CB82410" w14:textId="77777777" w:rsidR="004665BB" w:rsidRDefault="00FE136A">
            <w:proofErr w:type="spellStart"/>
            <w:r>
              <w:t>onderdeel</w:t>
            </w:r>
            <w:proofErr w:type="spellEnd"/>
          </w:p>
        </w:tc>
        <w:tc>
          <w:tcPr>
            <w:tcW w:w="2170" w:type="dxa"/>
          </w:tcPr>
          <w:p w14:paraId="1F4C6E1B" w14:textId="77777777" w:rsidR="004665BB" w:rsidRDefault="00FE136A">
            <w:proofErr w:type="spellStart"/>
            <w:r>
              <w:t>tekstueel</w:t>
            </w:r>
            <w:proofErr w:type="spellEnd"/>
          </w:p>
        </w:tc>
        <w:tc>
          <w:tcPr>
            <w:tcW w:w="2142" w:type="dxa"/>
          </w:tcPr>
          <w:p w14:paraId="5228B1B0" w14:textId="3E77F41E" w:rsidR="004665BB" w:rsidRDefault="4FCBEED9">
            <w:proofErr w:type="spellStart"/>
            <w:r>
              <w:t>Niet</w:t>
            </w:r>
            <w:proofErr w:type="spellEnd"/>
            <w:r>
              <w:t xml:space="preserve"> </w:t>
            </w:r>
            <w:proofErr w:type="spellStart"/>
            <w:r>
              <w:t>duidelijk</w:t>
            </w:r>
            <w:proofErr w:type="spellEnd"/>
            <w:r>
              <w:t xml:space="preserve"> wat met </w:t>
            </w:r>
            <w:proofErr w:type="spellStart"/>
            <w:r>
              <w:t>dit</w:t>
            </w:r>
            <w:proofErr w:type="spellEnd"/>
            <w:r>
              <w:t xml:space="preserve"> punt </w:t>
            </w:r>
            <w:proofErr w:type="spellStart"/>
            <w:r>
              <w:t>bedoeld</w:t>
            </w:r>
            <w:proofErr w:type="spellEnd"/>
            <w:r>
              <w:t xml:space="preserve"> </w:t>
            </w:r>
            <w:proofErr w:type="spellStart"/>
            <w:r>
              <w:t>wordt</w:t>
            </w:r>
            <w:proofErr w:type="spellEnd"/>
          </w:p>
        </w:tc>
      </w:tr>
    </w:tbl>
    <w:p w14:paraId="66E4ED70" w14:textId="77777777" w:rsidR="004665BB" w:rsidRDefault="004665BB"/>
    <w:sectPr w:rsidR="004665BB">
      <w:pgSz w:w="15840" w:h="12240" w:orient="landscape"/>
      <w:pgMar w:top="1440" w:right="1440" w:bottom="1440" w:left="144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1D6CE5"/>
    <w:multiLevelType w:val="multilevel"/>
    <w:tmpl w:val="C1428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CA4D69"/>
    <w:multiLevelType w:val="multilevel"/>
    <w:tmpl w:val="0254A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2E7D72"/>
    <w:multiLevelType w:val="multilevel"/>
    <w:tmpl w:val="BE960210"/>
    <w:lvl w:ilvl="0">
      <w:start w:val="1"/>
      <w:numFmt w:val="lowerLetter"/>
      <w:lvlText w:val="%1."/>
      <w:lvlJc w:val="left"/>
      <w:pPr>
        <w:ind w:left="1417"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489C59F5"/>
    <w:multiLevelType w:val="multilevel"/>
    <w:tmpl w:val="9C26EE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5D05547"/>
    <w:multiLevelType w:val="multilevel"/>
    <w:tmpl w:val="7B0622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6A66CA9"/>
    <w:multiLevelType w:val="multilevel"/>
    <w:tmpl w:val="BCE63A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0565CB4"/>
    <w:multiLevelType w:val="multilevel"/>
    <w:tmpl w:val="5184C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5"/>
  </w:num>
  <w:num w:numId="4">
    <w:abstractNumId w:val="1"/>
    <w:lvlOverride w:ilvl="0">
      <w:lvl w:ilvl="0">
        <w:numFmt w:val="lowerLetter"/>
        <w:lvlText w:val="%1."/>
        <w:lvlJc w:val="left"/>
      </w:lvl>
    </w:lvlOverride>
  </w:num>
  <w:num w:numId="5">
    <w:abstractNumId w:val="6"/>
  </w:num>
  <w:num w:numId="6">
    <w:abstractNumId w:val="0"/>
    <w:lvlOverride w:ilvl="0">
      <w:lvl w:ilvl="0">
        <w:numFmt w:val="lowerLetter"/>
        <w:lvlText w:val="%1."/>
        <w:lvlJc w:val="left"/>
      </w:lvl>
    </w:lvlOverride>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5BB"/>
    <w:rsid w:val="004665BB"/>
    <w:rsid w:val="00B753CC"/>
    <w:rsid w:val="00FE136A"/>
    <w:rsid w:val="04FE1BE1"/>
    <w:rsid w:val="1193FD57"/>
    <w:rsid w:val="267CC23A"/>
    <w:rsid w:val="380B98D1"/>
    <w:rsid w:val="3BF33487"/>
    <w:rsid w:val="4332FB7C"/>
    <w:rsid w:val="44420E6B"/>
    <w:rsid w:val="4D338E34"/>
    <w:rsid w:val="4FCBEED9"/>
    <w:rsid w:val="636B7890"/>
    <w:rsid w:val="7C2FDAF9"/>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B2C73"/>
  <w15:docId w15:val="{20A08437-1777-4361-9026-1F62DC5C1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paragraph" w:styleId="BodyText">
    <w:name w:val="Body Text"/>
    <w:basedOn w:val="Normal"/>
    <w:link w:val="BodyTextChar"/>
    <w:uiPriority w:val="1"/>
    <w:qFormat/>
    <w:rsid w:val="00E4109E"/>
    <w:pPr>
      <w:widowControl w:val="0"/>
      <w:autoSpaceDE w:val="0"/>
      <w:autoSpaceDN w:val="0"/>
      <w:spacing w:after="0" w:line="240" w:lineRule="auto"/>
    </w:pPr>
    <w:rPr>
      <w:sz w:val="32"/>
      <w:szCs w:val="32"/>
    </w:rPr>
  </w:style>
  <w:style w:type="character" w:customStyle="1" w:styleId="BodyTextChar">
    <w:name w:val="Body Text Char"/>
    <w:basedOn w:val="DefaultParagraphFont"/>
    <w:link w:val="BodyText"/>
    <w:uiPriority w:val="1"/>
    <w:rsid w:val="00E4109E"/>
    <w:rPr>
      <w:rFonts w:ascii="Calibri" w:eastAsia="Calibri" w:hAnsi="Calibri" w:cs="Calibri"/>
      <w:sz w:val="32"/>
      <w:szCs w:val="32"/>
    </w:rPr>
  </w:style>
  <w:style w:type="table" w:styleId="TableGrid">
    <w:name w:val="Table Grid"/>
    <w:basedOn w:val="TableNormal"/>
    <w:uiPriority w:val="59"/>
    <w:rsid w:val="00A931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B54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54A1"/>
    <w:rPr>
      <w:rFonts w:ascii="Segoe UI" w:hAnsi="Segoe UI" w:cs="Segoe UI"/>
      <w:sz w:val="18"/>
      <w:szCs w:val="18"/>
    </w:rPr>
  </w:style>
  <w:style w:type="paragraph" w:styleId="Subtitle">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table" w:customStyle="1" w:styleId="a0">
    <w:basedOn w:val="TableNormal1"/>
    <w:pPr>
      <w:spacing w:after="0" w:line="240" w:lineRule="auto"/>
    </w:pPr>
    <w:tblPr>
      <w:tblStyleRowBandSize w:val="1"/>
      <w:tblStyleColBandSize w:val="1"/>
      <w:tblCellMar>
        <w:left w:w="108" w:type="dxa"/>
        <w:right w:w="108" w:type="dxa"/>
      </w:tblCellMar>
    </w:tblPr>
  </w:style>
  <w:style w:type="paragraph" w:styleId="NormalWeb">
    <w:name w:val="Normal (Web)"/>
    <w:basedOn w:val="Normal"/>
    <w:uiPriority w:val="99"/>
    <w:semiHidden/>
    <w:unhideWhenUsed/>
    <w:rsid w:val="00FE136A"/>
    <w:pPr>
      <w:spacing w:before="100" w:beforeAutospacing="1" w:after="100" w:afterAutospacing="1" w:line="240" w:lineRule="auto"/>
    </w:pPr>
    <w:rPr>
      <w:rFonts w:ascii="Times New Roman" w:eastAsia="Times New Roman" w:hAnsi="Times New Roman" w:cs="Times New Roman"/>
      <w:sz w:val="24"/>
      <w:szCs w:val="24"/>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69078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43D974DF606943BEDE002625D04473" ma:contentTypeVersion="11" ma:contentTypeDescription="Een nieuw document maken." ma:contentTypeScope="" ma:versionID="204bd10ccc7db863f3072ea5d8cc70a5">
  <xsd:schema xmlns:xsd="http://www.w3.org/2001/XMLSchema" xmlns:xs="http://www.w3.org/2001/XMLSchema" xmlns:p="http://schemas.microsoft.com/office/2006/metadata/properties" xmlns:ns2="f781b54b-e5a1-48df-9cdd-9785418d6e8c" xmlns:ns3="85cc3612-5c4b-4ff4-84e4-94f94d7af151" targetNamespace="http://schemas.microsoft.com/office/2006/metadata/properties" ma:root="true" ma:fieldsID="6fa6f74a9e5a92480b5b77106c76030f" ns2:_="" ns3:_="">
    <xsd:import namespace="f781b54b-e5a1-48df-9cdd-9785418d6e8c"/>
    <xsd:import namespace="85cc3612-5c4b-4ff4-84e4-94f94d7af15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81b54b-e5a1-48df-9cdd-9785418d6e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cc3612-5c4b-4ff4-84e4-94f94d7af151"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go:docsCustomData xmlns:go="http://customooxmlschemas.google.com/" roundtripDataSignature="AMtx7mhzAxkk7iN4q3S1+o+OxbQmtg7k4g==">AMUW2mW65tQezSmrjCJusI/vymX91dcTHB/u9zXOe47LBOtwP4li5/1bMrYRLa3yxMW5an4DBmoGHeQ7w8J3b0N8/CoAuMZjDF6+oXAWdF7MH2jVBRgQx4H1V3BSG3vi5lj1DSvyYdtA</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A2A537-7DC3-4AFC-88F4-9FF20986FCD8}">
  <ds:schemaRefs>
    <ds:schemaRef ds:uri="http://schemas.microsoft.com/sharepoint/v3/contenttype/forms"/>
  </ds:schemaRefs>
</ds:datastoreItem>
</file>

<file path=customXml/itemProps2.xml><?xml version="1.0" encoding="utf-8"?>
<ds:datastoreItem xmlns:ds="http://schemas.openxmlformats.org/officeDocument/2006/customXml" ds:itemID="{D8B7F279-2F19-4DC0-B8F5-9281541D6C22}"/>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88C30A3D-19B2-4A50-A725-9E8D98ABF265}">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1ccf920d-4c17-4791-82e8-181c53bec220"/>
    <ds:schemaRef ds:uri="29408f42-c364-44f6-92eb-48b498dc8b58"/>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737</Words>
  <Characters>4058</Characters>
  <Application>Microsoft Office Word</Application>
  <DocSecurity>0</DocSecurity>
  <Lines>33</Lines>
  <Paragraphs>9</Paragraphs>
  <ScaleCrop>false</ScaleCrop>
  <Company/>
  <LinksUpToDate>false</LinksUpToDate>
  <CharactersWithSpaces>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Tasseron, Annemarie</dc:creator>
  <cp:lastModifiedBy>Marije Kaan</cp:lastModifiedBy>
  <cp:revision>2</cp:revision>
  <dcterms:created xsi:type="dcterms:W3CDTF">2021-05-18T11:45:00Z</dcterms:created>
  <dcterms:modified xsi:type="dcterms:W3CDTF">2021-05-18T11:45:00Z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0x0101004D43D974DF606943BEDE002625D04473</vt:lpwstr>
  </property>
</Properties>
</file>