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E8B3B7" w14:textId="77777777" w:rsidR="008E5501" w:rsidRDefault="008E5501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BA Linguistics University of Amsterdam</w:t>
      </w:r>
    </w:p>
    <w:p w14:paraId="67435DCD" w14:textId="3631DC05" w:rsidR="008E5501" w:rsidRDefault="008E5501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Syntax – Exercise </w:t>
      </w:r>
      <w:r w:rsidR="00BD0B20">
        <w:rPr>
          <w:rFonts w:eastAsia="PMingLiU"/>
          <w:bCs/>
          <w:color w:val="000000"/>
          <w:lang w:val="en-US" w:eastAsia="zh-TW"/>
        </w:rPr>
        <w:t>7</w:t>
      </w:r>
    </w:p>
    <w:p w14:paraId="31D285CF" w14:textId="5BB077F5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1BF6DF54" w14:textId="3574B147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For each</w:t>
      </w:r>
      <w:bookmarkStart w:id="0" w:name="_GoBack"/>
      <w:bookmarkEnd w:id="0"/>
      <w:r>
        <w:rPr>
          <w:rFonts w:eastAsia="PMingLiU"/>
          <w:bCs/>
          <w:color w:val="000000"/>
          <w:lang w:val="en-US" w:eastAsia="zh-TW"/>
        </w:rPr>
        <w:t xml:space="preserve"> of the following examples, indicate:</w:t>
      </w:r>
    </w:p>
    <w:p w14:paraId="1DB9FF4E" w14:textId="4317956E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(i)</w:t>
      </w:r>
      <w:r>
        <w:rPr>
          <w:rFonts w:eastAsia="PMingLiU"/>
          <w:bCs/>
          <w:color w:val="000000"/>
          <w:lang w:val="en-US" w:eastAsia="zh-TW"/>
        </w:rPr>
        <w:tab/>
        <w:t xml:space="preserve">whether the relative clause is prenominal, postnominal, </w:t>
      </w:r>
      <w:r w:rsidR="00892167">
        <w:rPr>
          <w:rFonts w:eastAsia="PMingLiU"/>
          <w:bCs/>
          <w:color w:val="000000"/>
          <w:lang w:val="en-US" w:eastAsia="zh-TW"/>
        </w:rPr>
        <w:t xml:space="preserve">or </w:t>
      </w:r>
      <w:r>
        <w:rPr>
          <w:rFonts w:eastAsia="PMingLiU"/>
          <w:bCs/>
          <w:color w:val="000000"/>
          <w:lang w:val="en-US" w:eastAsia="zh-TW"/>
        </w:rPr>
        <w:t>circumnominal</w:t>
      </w:r>
      <w:r w:rsidR="00892167">
        <w:rPr>
          <w:rFonts w:eastAsia="PMingLiU"/>
          <w:bCs/>
          <w:color w:val="000000"/>
          <w:lang w:val="en-US" w:eastAsia="zh-TW"/>
        </w:rPr>
        <w:t xml:space="preserve"> (head-internal).</w:t>
      </w:r>
    </w:p>
    <w:p w14:paraId="186EE183" w14:textId="342C5673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(ii)</w:t>
      </w:r>
      <w:r>
        <w:rPr>
          <w:rFonts w:eastAsia="PMingLiU"/>
          <w:bCs/>
          <w:color w:val="000000"/>
          <w:lang w:val="en-US" w:eastAsia="zh-TW"/>
        </w:rPr>
        <w:tab/>
      </w:r>
      <w:r w:rsidR="00D763F7">
        <w:rPr>
          <w:rFonts w:eastAsia="PMingLiU"/>
          <w:bCs/>
          <w:color w:val="000000"/>
          <w:lang w:val="en-US" w:eastAsia="zh-TW"/>
        </w:rPr>
        <w:t>if and how the relativized NP is expressed in the relative clause.</w:t>
      </w:r>
    </w:p>
    <w:p w14:paraId="3FC98CDE" w14:textId="2AD664E5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(iii)</w:t>
      </w:r>
      <w:r>
        <w:rPr>
          <w:rFonts w:eastAsia="PMingLiU"/>
          <w:bCs/>
          <w:color w:val="000000"/>
          <w:lang w:val="en-US" w:eastAsia="zh-TW"/>
        </w:rPr>
        <w:tab/>
        <w:t xml:space="preserve">what the syntactic function of </w:t>
      </w:r>
      <w:r w:rsidR="005868A3">
        <w:rPr>
          <w:rFonts w:eastAsia="PMingLiU"/>
          <w:bCs/>
          <w:color w:val="000000"/>
          <w:lang w:val="en-US" w:eastAsia="zh-TW"/>
        </w:rPr>
        <w:t xml:space="preserve">the </w:t>
      </w:r>
      <w:r>
        <w:rPr>
          <w:rFonts w:eastAsia="PMingLiU"/>
          <w:bCs/>
          <w:color w:val="000000"/>
          <w:lang w:val="en-US" w:eastAsia="zh-TW"/>
        </w:rPr>
        <w:t>head noun within the relative clause is.</w:t>
      </w:r>
    </w:p>
    <w:p w14:paraId="7DE96327" w14:textId="7D8DD7AF" w:rsidR="005868A3" w:rsidRDefault="005868A3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459852FA" w14:textId="0E916C6D" w:rsidR="005868A3" w:rsidRDefault="005868A3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All examples are taken from Keenan &amp; Comrie (1977).</w:t>
      </w:r>
    </w:p>
    <w:p w14:paraId="570F0597" w14:textId="7BF944C5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24D03C18" w14:textId="3F9F3EA4" w:rsidR="005868A3" w:rsidRDefault="005868A3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Russian</w:t>
      </w:r>
    </w:p>
    <w:p w14:paraId="46FD14DC" w14:textId="2792CF70" w:rsidR="005868A3" w:rsidRPr="005868A3" w:rsidRDefault="005868A3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 w:rsidRPr="005868A3">
        <w:rPr>
          <w:rFonts w:eastAsia="PMingLiU"/>
          <w:bCs/>
          <w:color w:val="000000"/>
          <w:lang w:val="en-US" w:eastAsia="zh-TW"/>
        </w:rPr>
        <w:t>(</w:t>
      </w:r>
      <w:r>
        <w:rPr>
          <w:rFonts w:eastAsia="PMingLiU"/>
          <w:bCs/>
          <w:color w:val="000000"/>
          <w:lang w:val="en-US" w:eastAsia="zh-TW"/>
        </w:rPr>
        <w:t>1</w:t>
      </w:r>
      <w:r w:rsidRPr="005868A3">
        <w:rPr>
          <w:rFonts w:eastAsia="PMingLiU"/>
          <w:bCs/>
          <w:color w:val="000000"/>
          <w:lang w:val="en-US" w:eastAsia="zh-TW"/>
        </w:rPr>
        <w:t>)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 xml:space="preserve">devuska 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 xml:space="preserve">kotoruju 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 xml:space="preserve">Dzon 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>Ijubit</w:t>
      </w:r>
    </w:p>
    <w:p w14:paraId="76162053" w14:textId="3ABF9B5D" w:rsidR="005868A3" w:rsidRPr="005868A3" w:rsidRDefault="005868A3" w:rsidP="005868A3">
      <w:pPr>
        <w:pStyle w:val="ColorfulList-Accent11"/>
        <w:tabs>
          <w:tab w:val="left" w:pos="720"/>
        </w:tabs>
        <w:rPr>
          <w:rFonts w:eastAsia="PMingLiU"/>
          <w:bCs/>
          <w:color w:val="000000"/>
          <w:lang w:val="en-US" w:eastAsia="zh-TW"/>
        </w:rPr>
      </w:pPr>
      <w:r w:rsidRPr="005868A3">
        <w:rPr>
          <w:rFonts w:eastAsia="PMingLiU"/>
          <w:bCs/>
          <w:color w:val="000000"/>
          <w:lang w:val="en-US" w:eastAsia="zh-TW"/>
        </w:rPr>
        <w:t>girl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>who</w:t>
      </w:r>
      <w:r>
        <w:rPr>
          <w:rFonts w:eastAsia="PMingLiU"/>
          <w:bCs/>
          <w:color w:val="000000"/>
          <w:lang w:val="en-US" w:eastAsia="zh-TW"/>
        </w:rPr>
        <w:t>.</w:t>
      </w:r>
      <w:r>
        <w:rPr>
          <w:rFonts w:eastAsia="PMingLiU"/>
          <w:bCs/>
          <w:smallCaps/>
          <w:color w:val="000000"/>
          <w:lang w:val="en-US" w:eastAsia="zh-TW"/>
        </w:rPr>
        <w:t>acc</w:t>
      </w:r>
      <w:r>
        <w:rPr>
          <w:rFonts w:eastAsia="PMingLiU"/>
          <w:bCs/>
          <w:smallCap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 xml:space="preserve">John 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>likes</w:t>
      </w:r>
    </w:p>
    <w:p w14:paraId="5B32E3FB" w14:textId="462CC857" w:rsidR="005868A3" w:rsidRDefault="005868A3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>'the girl who John likes'</w:t>
      </w:r>
    </w:p>
    <w:p w14:paraId="3F0E847A" w14:textId="2AFD121D" w:rsidR="005868A3" w:rsidRDefault="005868A3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49ACBB8D" w14:textId="591823A0" w:rsidR="005868A3" w:rsidRDefault="005868A3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Hebrew</w:t>
      </w:r>
    </w:p>
    <w:p w14:paraId="462BDD7A" w14:textId="7C5DA91D" w:rsidR="005868A3" w:rsidRPr="005868A3" w:rsidRDefault="005868A3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s-CO" w:eastAsia="zh-TW"/>
        </w:rPr>
      </w:pPr>
      <w:r w:rsidRPr="005868A3">
        <w:rPr>
          <w:rFonts w:eastAsia="PMingLiU"/>
          <w:bCs/>
          <w:color w:val="000000"/>
          <w:lang w:val="es-CO" w:eastAsia="zh-TW"/>
        </w:rPr>
        <w:t>(2)</w:t>
      </w:r>
      <w:r w:rsidRPr="005868A3"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>h</w:t>
      </w:r>
      <w:r w:rsidRPr="005868A3">
        <w:rPr>
          <w:rFonts w:eastAsia="PMingLiU"/>
          <w:bCs/>
          <w:color w:val="000000"/>
          <w:lang w:val="es-CO" w:eastAsia="zh-TW"/>
        </w:rPr>
        <w:t>a</w:t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 xml:space="preserve">isha </w:t>
      </w:r>
      <w:r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>she</w:t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 xml:space="preserve">Yon </w:t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 xml:space="preserve">natan </w:t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 xml:space="preserve">la </w:t>
      </w:r>
      <w:r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 xml:space="preserve">et </w:t>
      </w:r>
      <w:r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>ha</w:t>
      </w:r>
      <w:r>
        <w:rPr>
          <w:rFonts w:eastAsia="PMingLiU"/>
          <w:bCs/>
          <w:color w:val="000000"/>
          <w:lang w:val="es-CO" w:eastAsia="zh-TW"/>
        </w:rPr>
        <w:tab/>
      </w:r>
      <w:r>
        <w:rPr>
          <w:rFonts w:eastAsia="PMingLiU"/>
          <w:bCs/>
          <w:color w:val="000000"/>
          <w:lang w:val="es-CO" w:eastAsia="zh-TW"/>
        </w:rPr>
        <w:tab/>
      </w:r>
      <w:r w:rsidRPr="005868A3">
        <w:rPr>
          <w:rFonts w:eastAsia="PMingLiU"/>
          <w:bCs/>
          <w:color w:val="000000"/>
          <w:lang w:val="es-CO" w:eastAsia="zh-TW"/>
        </w:rPr>
        <w:t>sefer</w:t>
      </w:r>
      <w:r>
        <w:rPr>
          <w:rFonts w:eastAsia="PMingLiU"/>
          <w:bCs/>
          <w:color w:val="000000"/>
          <w:lang w:val="es-CO" w:eastAsia="zh-TW"/>
        </w:rPr>
        <w:t>.</w:t>
      </w:r>
    </w:p>
    <w:p w14:paraId="1BDC66AB" w14:textId="302DC4EF" w:rsidR="005868A3" w:rsidRPr="005868A3" w:rsidRDefault="005868A3" w:rsidP="005868A3">
      <w:pPr>
        <w:pStyle w:val="ColorfulList-Accent11"/>
        <w:tabs>
          <w:tab w:val="left" w:pos="720"/>
        </w:tabs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smallCaps/>
          <w:color w:val="000000"/>
          <w:lang w:val="en-US" w:eastAsia="zh-TW"/>
        </w:rPr>
        <w:t>def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>woman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smallCaps/>
          <w:color w:val="000000"/>
          <w:lang w:val="en-US" w:eastAsia="zh-TW"/>
        </w:rPr>
        <w:t>sub</w:t>
      </w:r>
      <w:r w:rsidRPr="005868A3">
        <w:rPr>
          <w:rFonts w:eastAsia="PMingLiU"/>
          <w:bCs/>
          <w:color w:val="000000"/>
          <w:lang w:val="en-US" w:eastAsia="zh-TW"/>
        </w:rPr>
        <w:t xml:space="preserve"> 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 xml:space="preserve">John 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 xml:space="preserve">gave 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smallCaps/>
          <w:color w:val="000000"/>
          <w:lang w:val="en-US" w:eastAsia="zh-TW"/>
        </w:rPr>
        <w:t>3.sg.f.dat</w:t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smallCaps/>
          <w:color w:val="000000"/>
          <w:lang w:val="en-US" w:eastAsia="zh-TW"/>
        </w:rPr>
        <w:t>do</w:t>
      </w:r>
      <w:r w:rsidRPr="005868A3">
        <w:rPr>
          <w:rFonts w:eastAsia="PMingLiU"/>
          <w:bCs/>
          <w:color w:val="000000"/>
          <w:lang w:val="en-US" w:eastAsia="zh-TW"/>
        </w:rPr>
        <w:t xml:space="preserve"> </w:t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smallCaps/>
          <w:color w:val="000000"/>
          <w:lang w:val="en-US" w:eastAsia="zh-TW"/>
        </w:rPr>
        <w:t>def</w:t>
      </w:r>
      <w:r>
        <w:rPr>
          <w:rFonts w:eastAsia="PMingLiU"/>
          <w:bCs/>
          <w:smallCap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>book</w:t>
      </w:r>
    </w:p>
    <w:p w14:paraId="06E2A34F" w14:textId="5675B332" w:rsidR="005868A3" w:rsidRPr="005868A3" w:rsidRDefault="005868A3" w:rsidP="005868A3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ab/>
      </w:r>
      <w:r w:rsidRPr="005868A3">
        <w:rPr>
          <w:rFonts w:eastAsia="PMingLiU"/>
          <w:bCs/>
          <w:color w:val="000000"/>
          <w:lang w:val="en-US" w:eastAsia="zh-TW"/>
        </w:rPr>
        <w:t>'the woman that John gave the book to'</w:t>
      </w:r>
    </w:p>
    <w:p w14:paraId="7FA0CD36" w14:textId="77777777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</w:p>
    <w:p w14:paraId="3F6925C6" w14:textId="1567CF54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bCs/>
          <w:color w:val="000000"/>
          <w:lang w:val="en-US" w:eastAsia="zh-TW"/>
        </w:rPr>
      </w:pPr>
      <w:r w:rsidRPr="00A100EE">
        <w:rPr>
          <w:lang w:val="en-US"/>
        </w:rPr>
        <w:t>Bambara (Bird 1966)</w:t>
      </w:r>
    </w:p>
    <w:p w14:paraId="2A4DC752" w14:textId="18E66072" w:rsidR="00103ABE" w:rsidRPr="00103AB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 w:rsidRPr="00A100EE">
        <w:rPr>
          <w:lang w:val="en-US"/>
        </w:rPr>
        <w:t>(</w:t>
      </w:r>
      <w:r w:rsidR="00987E9F">
        <w:rPr>
          <w:lang w:val="en-US"/>
        </w:rPr>
        <w:t>3</w:t>
      </w:r>
      <w:r w:rsidRPr="00A100EE">
        <w:rPr>
          <w:lang w:val="en-US"/>
        </w:rPr>
        <w:t>)</w:t>
      </w:r>
      <w:r w:rsidRPr="00A100EE">
        <w:rPr>
          <w:lang w:val="en-US"/>
        </w:rPr>
        <w:tab/>
        <w:t xml:space="preserve">tye </w:t>
      </w:r>
      <w:r>
        <w:rPr>
          <w:lang w:val="en-US"/>
        </w:rPr>
        <w:tab/>
      </w:r>
      <w:r>
        <w:rPr>
          <w:lang w:val="en-US"/>
        </w:rPr>
        <w:tab/>
      </w:r>
      <w:r w:rsidRPr="00A100EE">
        <w:rPr>
          <w:lang w:val="en-US"/>
        </w:rPr>
        <w:t xml:space="preserve">ye </w:t>
      </w:r>
      <w:r>
        <w:rPr>
          <w:lang w:val="en-US"/>
        </w:rPr>
        <w:tab/>
      </w:r>
      <w:r>
        <w:rPr>
          <w:lang w:val="en-US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>ne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 xml:space="preserve">ye 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 xml:space="preserve">so 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>min</w:t>
      </w:r>
      <w:r>
        <w:rPr>
          <w:rFonts w:eastAsia="PMingLiU"/>
          <w:color w:val="000000"/>
          <w:lang w:val="en-US" w:eastAsia="zh-TW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>ye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  <w:t>san.</w:t>
      </w:r>
    </w:p>
    <w:p w14:paraId="04E46378" w14:textId="0DAF1669" w:rsidR="00103ABE" w:rsidRPr="00103AB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ab/>
        <w:t>man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 w:rsidRPr="00A100EE">
        <w:rPr>
          <w:rFonts w:eastAsia="PMingLiU"/>
          <w:smallCaps/>
          <w:color w:val="000000"/>
          <w:lang w:val="en-US" w:eastAsia="zh-TW"/>
        </w:rPr>
        <w:t>past</w:t>
      </w:r>
      <w:r>
        <w:rPr>
          <w:rFonts w:eastAsia="PMingLiU"/>
          <w:color w:val="000000"/>
          <w:lang w:val="en-US" w:eastAsia="zh-TW"/>
        </w:rPr>
        <w:tab/>
      </w:r>
      <w:r w:rsidR="005868A3">
        <w:rPr>
          <w:rFonts w:eastAsia="PMingLiU"/>
          <w:smallCaps/>
          <w:color w:val="000000"/>
          <w:lang w:val="en-US" w:eastAsia="zh-TW"/>
        </w:rPr>
        <w:t>1.sg</w:t>
      </w:r>
      <w:r>
        <w:rPr>
          <w:rFonts w:eastAsia="PMingLiU"/>
          <w:color w:val="000000"/>
          <w:lang w:val="en-US" w:eastAsia="zh-TW"/>
        </w:rPr>
        <w:tab/>
      </w:r>
      <w:r w:rsidRPr="00A100EE">
        <w:rPr>
          <w:rFonts w:eastAsia="PMingLiU"/>
          <w:smallCaps/>
          <w:color w:val="000000"/>
          <w:lang w:val="en-US" w:eastAsia="zh-TW"/>
        </w:rPr>
        <w:t>past</w:t>
      </w:r>
      <w:r>
        <w:rPr>
          <w:rFonts w:eastAsia="PMingLiU"/>
          <w:color w:val="000000"/>
          <w:lang w:val="en-US" w:eastAsia="zh-TW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>horse</w:t>
      </w:r>
      <w:r>
        <w:rPr>
          <w:rFonts w:eastAsia="PMingLiU"/>
          <w:color w:val="000000"/>
          <w:lang w:val="en-US" w:eastAsia="zh-TW"/>
        </w:rPr>
        <w:tab/>
      </w:r>
      <w:r w:rsidR="005868A3">
        <w:rPr>
          <w:rFonts w:eastAsia="PMingLiU"/>
          <w:smallCaps/>
          <w:color w:val="000000"/>
          <w:lang w:val="en-US" w:eastAsia="zh-TW"/>
        </w:rPr>
        <w:t>sub</w:t>
      </w:r>
      <w:r>
        <w:rPr>
          <w:rFonts w:eastAsia="PMingLiU"/>
          <w:color w:val="000000"/>
          <w:lang w:val="en-US" w:eastAsia="zh-TW"/>
        </w:rPr>
        <w:tab/>
      </w:r>
      <w:r w:rsidR="00103ABE" w:rsidRPr="00103ABE">
        <w:rPr>
          <w:rFonts w:eastAsia="PMingLiU"/>
          <w:color w:val="000000"/>
          <w:lang w:val="en-US" w:eastAsia="zh-TW"/>
        </w:rPr>
        <w:t>see</w:t>
      </w:r>
      <w:r>
        <w:rPr>
          <w:rFonts w:eastAsia="PMingLiU"/>
          <w:color w:val="000000"/>
          <w:lang w:val="en-US" w:eastAsia="zh-TW"/>
        </w:rPr>
        <w:tab/>
        <w:t>buy</w:t>
      </w:r>
    </w:p>
    <w:p w14:paraId="2872CC34" w14:textId="6D65A0FF" w:rsidR="002B0558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ab/>
        <w:t xml:space="preserve">‘The man bought the </w:t>
      </w:r>
      <w:r w:rsidR="00103ABE" w:rsidRPr="00103ABE">
        <w:rPr>
          <w:rFonts w:eastAsia="PMingLiU"/>
          <w:color w:val="000000"/>
          <w:lang w:val="en-US" w:eastAsia="zh-TW"/>
        </w:rPr>
        <w:t>horse that I saw</w:t>
      </w:r>
      <w:r>
        <w:rPr>
          <w:rFonts w:eastAsia="PMingLiU"/>
          <w:color w:val="000000"/>
          <w:lang w:val="en-US" w:eastAsia="zh-TW"/>
        </w:rPr>
        <w:t>.</w:t>
      </w:r>
      <w:r w:rsidR="00103ABE" w:rsidRPr="00103ABE">
        <w:rPr>
          <w:rFonts w:eastAsia="PMingLiU"/>
          <w:color w:val="000000"/>
          <w:lang w:val="en-US" w:eastAsia="zh-TW"/>
        </w:rPr>
        <w:t>'</w:t>
      </w:r>
    </w:p>
    <w:p w14:paraId="6EDE3C50" w14:textId="5EBCB5A2" w:rsidR="00987E9F" w:rsidRDefault="00987E9F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</w:p>
    <w:p w14:paraId="0890E956" w14:textId="590EA8BD" w:rsidR="00987E9F" w:rsidRPr="00D763F7" w:rsidRDefault="00987E9F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s-CO" w:eastAsia="zh-TW"/>
        </w:rPr>
      </w:pPr>
      <w:r w:rsidRPr="00D763F7">
        <w:rPr>
          <w:rFonts w:eastAsia="PMingLiU"/>
          <w:color w:val="000000"/>
          <w:lang w:val="es-CO" w:eastAsia="zh-TW"/>
        </w:rPr>
        <w:t>Toba</w:t>
      </w:r>
    </w:p>
    <w:p w14:paraId="4EA932E3" w14:textId="70DE8802" w:rsidR="00987E9F" w:rsidRPr="00987E9F" w:rsidRDefault="00987E9F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s-CO" w:eastAsia="zh-TW"/>
        </w:rPr>
      </w:pPr>
      <w:r w:rsidRPr="00987E9F">
        <w:rPr>
          <w:rFonts w:eastAsia="PMingLiU"/>
          <w:color w:val="000000"/>
          <w:lang w:val="es-CO" w:eastAsia="zh-TW"/>
        </w:rPr>
        <w:t>(4)</w:t>
      </w:r>
      <w:r w:rsidRPr="00987E9F">
        <w:rPr>
          <w:rFonts w:eastAsia="PMingLiU"/>
          <w:color w:val="000000"/>
          <w:lang w:val="es-CO" w:eastAsia="zh-TW"/>
        </w:rPr>
        <w:tab/>
        <w:t xml:space="preserve">abit </w:t>
      </w:r>
      <w:r w:rsidRPr="00987E9F"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ab/>
        <w:t xml:space="preserve">na </w:t>
      </w:r>
      <w:r w:rsidRPr="00987E9F"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ab/>
        <w:t xml:space="preserve">ni-sussi </w:t>
      </w:r>
      <w:r>
        <w:rPr>
          <w:rFonts w:eastAsia="PMingLiU"/>
          <w:color w:val="000000"/>
          <w:lang w:val="es-CO" w:eastAsia="zh-TW"/>
        </w:rPr>
        <w:tab/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>ni</w:t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 xml:space="preserve">boruboru </w:t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>i</w:t>
      </w:r>
    </w:p>
    <w:p w14:paraId="4C1200A9" w14:textId="48665707" w:rsidR="00987E9F" w:rsidRPr="00987E9F" w:rsidRDefault="00987E9F" w:rsidP="00987E9F">
      <w:pPr>
        <w:pStyle w:val="ColorfulList-Accent11"/>
        <w:tabs>
          <w:tab w:val="left" w:pos="720"/>
        </w:tabs>
        <w:rPr>
          <w:rFonts w:eastAsia="PMingLiU"/>
          <w:color w:val="000000"/>
          <w:lang w:val="en-US" w:eastAsia="zh-TW"/>
        </w:rPr>
      </w:pPr>
      <w:r w:rsidRPr="00987E9F">
        <w:rPr>
          <w:rFonts w:eastAsia="PMingLiU"/>
          <w:color w:val="000000"/>
          <w:lang w:val="en-US" w:eastAsia="zh-TW"/>
        </w:rPr>
        <w:t>clothes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smallCaps/>
          <w:color w:val="000000"/>
          <w:lang w:val="en-US" w:eastAsia="zh-TW"/>
        </w:rPr>
        <w:t>sub</w:t>
      </w:r>
      <w:r>
        <w:rPr>
          <w:rFonts w:eastAsia="PMingLiU"/>
          <w:smallCaps/>
          <w:color w:val="000000"/>
          <w:lang w:val="en-US" w:eastAsia="zh-TW"/>
        </w:rPr>
        <w:tab/>
        <w:t>pass-</w:t>
      </w:r>
      <w:r w:rsidRPr="00987E9F">
        <w:rPr>
          <w:rFonts w:eastAsia="PMingLiU"/>
          <w:color w:val="000000"/>
          <w:lang w:val="en-US" w:eastAsia="zh-TW"/>
        </w:rPr>
        <w:t xml:space="preserve">wash </w:t>
      </w:r>
      <w:r>
        <w:rPr>
          <w:rFonts w:eastAsia="PMingLiU"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by</w:t>
      </w:r>
      <w:r>
        <w:rPr>
          <w:rFonts w:eastAsia="PMingLiU"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 xml:space="preserve">woman 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smallCaps/>
          <w:color w:val="000000"/>
          <w:lang w:val="en-US" w:eastAsia="zh-TW"/>
        </w:rPr>
        <w:t>def</w:t>
      </w:r>
    </w:p>
    <w:p w14:paraId="1092724A" w14:textId="4C4F1BE3" w:rsidR="00987E9F" w:rsidRDefault="00987E9F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'the clothes that were washed by the woman'</w:t>
      </w:r>
    </w:p>
    <w:p w14:paraId="11EDC3DC" w14:textId="697F9414" w:rsidR="00987E9F" w:rsidRDefault="00987E9F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</w:p>
    <w:p w14:paraId="63CF7B1C" w14:textId="77777777" w:rsidR="00987E9F" w:rsidRDefault="00987E9F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s-CO" w:eastAsia="zh-TW"/>
        </w:rPr>
      </w:pPr>
      <w:r>
        <w:rPr>
          <w:rFonts w:eastAsia="PMingLiU"/>
          <w:color w:val="000000"/>
          <w:lang w:val="es-CO" w:eastAsia="zh-TW"/>
        </w:rPr>
        <w:t>Basque</w:t>
      </w:r>
    </w:p>
    <w:p w14:paraId="1E7370DB" w14:textId="4F617CFA" w:rsidR="00987E9F" w:rsidRPr="00987E9F" w:rsidRDefault="00987E9F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s-CO" w:eastAsia="zh-TW"/>
        </w:rPr>
      </w:pPr>
      <w:r>
        <w:rPr>
          <w:rFonts w:eastAsia="PMingLiU"/>
          <w:color w:val="000000"/>
          <w:lang w:val="es-CO" w:eastAsia="zh-TW"/>
        </w:rPr>
        <w:t>(5)</w:t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 xml:space="preserve">gizon-a -k </w:t>
      </w:r>
      <w:r>
        <w:rPr>
          <w:rFonts w:eastAsia="PMingLiU"/>
          <w:color w:val="000000"/>
          <w:lang w:val="es-CO" w:eastAsia="zh-TW"/>
        </w:rPr>
        <w:tab/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 xml:space="preserve">liburu-a </w:t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 xml:space="preserve">eman dio-n </w:t>
      </w:r>
      <w:r>
        <w:rPr>
          <w:rFonts w:eastAsia="PMingLiU"/>
          <w:color w:val="000000"/>
          <w:lang w:val="es-CO" w:eastAsia="zh-TW"/>
        </w:rPr>
        <w:tab/>
      </w:r>
      <w:r>
        <w:rPr>
          <w:rFonts w:eastAsia="PMingLiU"/>
          <w:color w:val="000000"/>
          <w:lang w:val="es-CO" w:eastAsia="zh-TW"/>
        </w:rPr>
        <w:tab/>
      </w:r>
      <w:r w:rsidRPr="00987E9F">
        <w:rPr>
          <w:rFonts w:eastAsia="PMingLiU"/>
          <w:color w:val="000000"/>
          <w:lang w:val="es-CO" w:eastAsia="zh-TW"/>
        </w:rPr>
        <w:t>emakume-a</w:t>
      </w:r>
    </w:p>
    <w:p w14:paraId="4DBD5374" w14:textId="2C7FBEC2" w:rsidR="00987E9F" w:rsidRPr="00987E9F" w:rsidRDefault="00987E9F" w:rsidP="00987E9F">
      <w:pPr>
        <w:pStyle w:val="ColorfulList-Accent11"/>
        <w:tabs>
          <w:tab w:val="left" w:pos="720"/>
        </w:tabs>
        <w:rPr>
          <w:rFonts w:eastAsia="PMingLiU"/>
          <w:color w:val="000000"/>
          <w:lang w:val="en-US" w:eastAsia="zh-TW"/>
        </w:rPr>
      </w:pPr>
      <w:r w:rsidRPr="00987E9F">
        <w:rPr>
          <w:rFonts w:eastAsia="PMingLiU"/>
          <w:color w:val="000000"/>
          <w:lang w:val="en-US" w:eastAsia="zh-TW"/>
        </w:rPr>
        <w:t>man</w:t>
      </w:r>
      <w:r>
        <w:rPr>
          <w:rFonts w:eastAsia="PMingLiU"/>
          <w:color w:val="000000"/>
          <w:lang w:val="en-US" w:eastAsia="zh-TW"/>
        </w:rPr>
        <w:t>-</w:t>
      </w:r>
      <w:r>
        <w:rPr>
          <w:rFonts w:eastAsia="PMingLiU"/>
          <w:smallCaps/>
          <w:color w:val="000000"/>
          <w:lang w:val="en-US" w:eastAsia="zh-TW"/>
        </w:rPr>
        <w:t>def-erg</w:t>
      </w:r>
      <w:r>
        <w:rPr>
          <w:rFonts w:eastAsia="PMingLiU"/>
          <w:smallCaps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book</w:t>
      </w:r>
      <w:r>
        <w:rPr>
          <w:rFonts w:eastAsia="PMingLiU"/>
          <w:color w:val="000000"/>
          <w:lang w:val="en-US" w:eastAsia="zh-TW"/>
        </w:rPr>
        <w:t>-</w:t>
      </w:r>
      <w:r>
        <w:rPr>
          <w:rFonts w:eastAsia="PMingLiU"/>
          <w:smallCaps/>
          <w:color w:val="000000"/>
          <w:lang w:val="en-US" w:eastAsia="zh-TW"/>
        </w:rPr>
        <w:t>def</w:t>
      </w:r>
      <w:r>
        <w:rPr>
          <w:rFonts w:eastAsia="PMingLiU"/>
          <w:smallCaps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>gi</w:t>
      </w:r>
      <w:r w:rsidRPr="00987E9F">
        <w:rPr>
          <w:rFonts w:eastAsia="PMingLiU"/>
          <w:color w:val="000000"/>
          <w:lang w:val="en-US" w:eastAsia="zh-TW"/>
        </w:rPr>
        <w:t xml:space="preserve">ve </w:t>
      </w:r>
      <w:r>
        <w:rPr>
          <w:rFonts w:eastAsia="PMingLiU"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has</w:t>
      </w:r>
      <w:r>
        <w:rPr>
          <w:rFonts w:eastAsia="PMingLiU"/>
          <w:color w:val="000000"/>
          <w:lang w:val="en-US" w:eastAsia="zh-TW"/>
        </w:rPr>
        <w:t>-</w:t>
      </w:r>
      <w:r>
        <w:rPr>
          <w:rFonts w:eastAsia="PMingLiU"/>
          <w:smallCaps/>
          <w:color w:val="000000"/>
          <w:lang w:val="en-US" w:eastAsia="zh-TW"/>
        </w:rPr>
        <w:t>rel</w:t>
      </w:r>
      <w:r>
        <w:rPr>
          <w:rFonts w:eastAsia="PMingLiU"/>
          <w:smallCaps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woman</w:t>
      </w:r>
      <w:r>
        <w:rPr>
          <w:rFonts w:eastAsia="PMingLiU"/>
          <w:color w:val="000000"/>
          <w:lang w:val="en-US" w:eastAsia="zh-TW"/>
        </w:rPr>
        <w:t>-</w:t>
      </w:r>
      <w:r>
        <w:rPr>
          <w:rFonts w:eastAsia="PMingLiU"/>
          <w:smallCaps/>
          <w:color w:val="000000"/>
          <w:lang w:val="en-US" w:eastAsia="zh-TW"/>
        </w:rPr>
        <w:t>def</w:t>
      </w:r>
    </w:p>
    <w:p w14:paraId="5E60B634" w14:textId="21CD72D7" w:rsidR="00987E9F" w:rsidRPr="00987E9F" w:rsidRDefault="00987E9F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'the woman that the man has given the book to'</w:t>
      </w:r>
    </w:p>
    <w:p w14:paraId="4C218D12" w14:textId="3E2DCB99" w:rsidR="00A100EE" w:rsidRDefault="00A100EE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</w:p>
    <w:p w14:paraId="1B73AD63" w14:textId="77777777" w:rsidR="00E02E1D" w:rsidRDefault="00E02E1D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>Finnish</w:t>
      </w:r>
    </w:p>
    <w:p w14:paraId="2D792C89" w14:textId="5AE0A07F" w:rsidR="00987E9F" w:rsidRPr="00987E9F" w:rsidRDefault="00E02E1D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>(6)</w:t>
      </w:r>
      <w:r>
        <w:rPr>
          <w:rFonts w:eastAsia="PMingLiU"/>
          <w:color w:val="000000"/>
          <w:lang w:val="en-US" w:eastAsia="zh-TW"/>
        </w:rPr>
        <w:tab/>
        <w:t>p</w:t>
      </w:r>
      <w:r w:rsidR="00987E9F" w:rsidRPr="00987E9F">
        <w:rPr>
          <w:rFonts w:eastAsia="PMingLiU"/>
          <w:color w:val="000000"/>
          <w:lang w:val="en-US" w:eastAsia="zh-TW"/>
        </w:rPr>
        <w:t>oydalla</w:t>
      </w:r>
      <w:r>
        <w:rPr>
          <w:rFonts w:eastAsia="PMingLiU"/>
          <w:color w:val="000000"/>
          <w:lang w:val="en-US" w:eastAsia="zh-TW"/>
        </w:rPr>
        <w:tab/>
      </w:r>
      <w:r w:rsidR="00987E9F" w:rsidRPr="00987E9F">
        <w:rPr>
          <w:rFonts w:eastAsia="PMingLiU"/>
          <w:color w:val="000000"/>
          <w:lang w:val="en-US" w:eastAsia="zh-TW"/>
        </w:rPr>
        <w:t xml:space="preserve">tanssinut 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 w:rsidR="00987E9F" w:rsidRPr="00987E9F">
        <w:rPr>
          <w:rFonts w:eastAsia="PMingLiU"/>
          <w:color w:val="000000"/>
          <w:lang w:val="en-US" w:eastAsia="zh-TW"/>
        </w:rPr>
        <w:t>poika</w:t>
      </w:r>
      <w:r>
        <w:rPr>
          <w:rFonts w:eastAsia="PMingLiU"/>
          <w:color w:val="000000"/>
          <w:lang w:val="en-US" w:eastAsia="zh-TW"/>
        </w:rPr>
        <w:tab/>
      </w:r>
      <w:r w:rsidR="00987E9F" w:rsidRPr="00987E9F">
        <w:rPr>
          <w:rFonts w:eastAsia="PMingLiU"/>
          <w:color w:val="000000"/>
          <w:lang w:val="en-US" w:eastAsia="zh-TW"/>
        </w:rPr>
        <w:t>oli</w:t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>
        <w:rPr>
          <w:rFonts w:eastAsia="PMingLiU"/>
          <w:color w:val="000000"/>
          <w:lang w:val="en-US" w:eastAsia="zh-TW"/>
        </w:rPr>
        <w:tab/>
      </w:r>
      <w:r w:rsidR="00987E9F" w:rsidRPr="00987E9F">
        <w:rPr>
          <w:rFonts w:eastAsia="PMingLiU"/>
          <w:color w:val="000000"/>
          <w:lang w:val="en-US" w:eastAsia="zh-TW"/>
        </w:rPr>
        <w:t>sairas.</w:t>
      </w:r>
    </w:p>
    <w:p w14:paraId="1CAE536C" w14:textId="0FD56936" w:rsidR="00987E9F" w:rsidRPr="00987E9F" w:rsidRDefault="00987E9F" w:rsidP="00987E9F">
      <w:pPr>
        <w:pStyle w:val="ColorfulList-Accent11"/>
        <w:tabs>
          <w:tab w:val="left" w:pos="720"/>
        </w:tabs>
        <w:rPr>
          <w:rFonts w:eastAsia="PMingLiU"/>
          <w:color w:val="000000"/>
          <w:lang w:val="en-US" w:eastAsia="zh-TW"/>
        </w:rPr>
      </w:pPr>
      <w:r w:rsidRPr="00987E9F">
        <w:rPr>
          <w:rFonts w:eastAsia="PMingLiU"/>
          <w:color w:val="000000"/>
          <w:lang w:val="en-US" w:eastAsia="zh-TW"/>
        </w:rPr>
        <w:t>on</w:t>
      </w:r>
      <w:r w:rsidR="00E02E1D">
        <w:rPr>
          <w:rFonts w:eastAsia="PMingLiU"/>
          <w:color w:val="000000"/>
          <w:lang w:val="en-US" w:eastAsia="zh-TW"/>
        </w:rPr>
        <w:t>.</w:t>
      </w:r>
      <w:r w:rsidRPr="00987E9F">
        <w:rPr>
          <w:rFonts w:eastAsia="PMingLiU"/>
          <w:color w:val="000000"/>
          <w:lang w:val="en-US" w:eastAsia="zh-TW"/>
        </w:rPr>
        <w:t xml:space="preserve">table </w:t>
      </w:r>
      <w:r w:rsidR="00E02E1D">
        <w:rPr>
          <w:rFonts w:eastAsia="PMingLiU"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dance</w:t>
      </w:r>
      <w:r w:rsidR="00E02E1D">
        <w:rPr>
          <w:rFonts w:eastAsia="PMingLiU"/>
          <w:color w:val="000000"/>
          <w:lang w:val="en-US" w:eastAsia="zh-TW"/>
        </w:rPr>
        <w:t>.</w:t>
      </w:r>
      <w:r w:rsidR="00E02E1D">
        <w:rPr>
          <w:rFonts w:eastAsia="PMingLiU"/>
          <w:smallCaps/>
          <w:color w:val="000000"/>
          <w:lang w:val="en-US" w:eastAsia="zh-TW"/>
        </w:rPr>
        <w:t>pst.prtcp</w:t>
      </w:r>
      <w:r w:rsidR="00E02E1D">
        <w:rPr>
          <w:rFonts w:eastAsia="PMingLiU"/>
          <w:smallCaps/>
          <w:color w:val="000000"/>
          <w:lang w:val="en-US" w:eastAsia="zh-TW"/>
        </w:rPr>
        <w:tab/>
      </w:r>
      <w:r w:rsidR="00E02E1D">
        <w:rPr>
          <w:rFonts w:eastAsia="PMingLiU"/>
          <w:smallCaps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 xml:space="preserve">boy </w:t>
      </w:r>
      <w:r w:rsidR="00E02E1D">
        <w:rPr>
          <w:rFonts w:eastAsia="PMingLiU"/>
          <w:color w:val="000000"/>
          <w:lang w:val="en-US" w:eastAsia="zh-TW"/>
        </w:rPr>
        <w:tab/>
      </w:r>
      <w:r w:rsidR="00E02E1D">
        <w:rPr>
          <w:rFonts w:eastAsia="PMingLiU"/>
          <w:smallCaps/>
          <w:color w:val="000000"/>
          <w:lang w:val="en-US" w:eastAsia="zh-TW"/>
        </w:rPr>
        <w:t>cop.pst.3.sg</w:t>
      </w:r>
      <w:r w:rsidR="00E02E1D">
        <w:rPr>
          <w:rFonts w:eastAsia="PMingLiU"/>
          <w:smallCaps/>
          <w:color w:val="000000"/>
          <w:lang w:val="en-US" w:eastAsia="zh-TW"/>
        </w:rPr>
        <w:tab/>
      </w:r>
      <w:r w:rsidRPr="00987E9F">
        <w:rPr>
          <w:rFonts w:eastAsia="PMingLiU"/>
          <w:color w:val="000000"/>
          <w:lang w:val="en-US" w:eastAsia="zh-TW"/>
        </w:rPr>
        <w:t>sick</w:t>
      </w:r>
    </w:p>
    <w:p w14:paraId="7DE8812C" w14:textId="62D7633A" w:rsidR="00A100EE" w:rsidRPr="00987E9F" w:rsidRDefault="00E02E1D" w:rsidP="00987E9F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ab/>
      </w:r>
      <w:r w:rsidR="00987E9F" w:rsidRPr="00987E9F">
        <w:rPr>
          <w:rFonts w:eastAsia="PMingLiU"/>
          <w:color w:val="000000"/>
          <w:lang w:val="en-US" w:eastAsia="zh-TW"/>
        </w:rPr>
        <w:t>'The boy who had danced on the table was sick.'</w:t>
      </w:r>
    </w:p>
    <w:p w14:paraId="5EC78CE4" w14:textId="2875011D" w:rsidR="00BD0B20" w:rsidRDefault="00BD0B20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</w:p>
    <w:p w14:paraId="2BB879CC" w14:textId="77777777" w:rsidR="00BD0B20" w:rsidRDefault="00BD0B20" w:rsidP="00A100EE">
      <w:pPr>
        <w:pStyle w:val="ColorfulList-Accent11"/>
        <w:tabs>
          <w:tab w:val="left" w:pos="720"/>
        </w:tabs>
        <w:ind w:left="0"/>
        <w:rPr>
          <w:rFonts w:eastAsia="PMingLiU"/>
          <w:color w:val="000000"/>
          <w:lang w:val="en-US" w:eastAsia="zh-TW"/>
        </w:rPr>
      </w:pPr>
    </w:p>
    <w:sectPr w:rsidR="00BD0B20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1F80CE" w14:textId="77777777" w:rsidR="007B5C14" w:rsidRDefault="007B5C14" w:rsidP="00A70D28">
      <w:pPr>
        <w:spacing w:after="0" w:line="240" w:lineRule="auto"/>
      </w:pPr>
      <w:r>
        <w:separator/>
      </w:r>
    </w:p>
  </w:endnote>
  <w:endnote w:type="continuationSeparator" w:id="0">
    <w:p w14:paraId="6BBA4E63" w14:textId="77777777" w:rsidR="007B5C14" w:rsidRDefault="007B5C14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BE733" w14:textId="77777777" w:rsidR="00297E74" w:rsidRDefault="00297E7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11C1732F" w14:textId="77777777" w:rsidR="00297E74" w:rsidRDefault="00297E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9286D7" w14:textId="77777777" w:rsidR="007B5C14" w:rsidRDefault="007B5C14" w:rsidP="00A70D28">
      <w:pPr>
        <w:spacing w:after="0" w:line="240" w:lineRule="auto"/>
      </w:pPr>
      <w:r>
        <w:separator/>
      </w:r>
    </w:p>
  </w:footnote>
  <w:footnote w:type="continuationSeparator" w:id="0">
    <w:p w14:paraId="515D1518" w14:textId="77777777" w:rsidR="007B5C14" w:rsidRDefault="007B5C14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86C0EE2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4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8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1"/>
  </w:num>
  <w:num w:numId="2">
    <w:abstractNumId w:val="3"/>
  </w:num>
  <w:num w:numId="3">
    <w:abstractNumId w:val="18"/>
  </w:num>
  <w:num w:numId="4">
    <w:abstractNumId w:val="15"/>
  </w:num>
  <w:num w:numId="5">
    <w:abstractNumId w:val="33"/>
  </w:num>
  <w:num w:numId="6">
    <w:abstractNumId w:val="36"/>
  </w:num>
  <w:num w:numId="7">
    <w:abstractNumId w:val="30"/>
  </w:num>
  <w:num w:numId="8">
    <w:abstractNumId w:val="13"/>
  </w:num>
  <w:num w:numId="9">
    <w:abstractNumId w:val="14"/>
  </w:num>
  <w:num w:numId="10">
    <w:abstractNumId w:val="8"/>
  </w:num>
  <w:num w:numId="11">
    <w:abstractNumId w:val="4"/>
  </w:num>
  <w:num w:numId="12">
    <w:abstractNumId w:val="6"/>
  </w:num>
  <w:num w:numId="13">
    <w:abstractNumId w:val="27"/>
  </w:num>
  <w:num w:numId="14">
    <w:abstractNumId w:val="7"/>
  </w:num>
  <w:num w:numId="15">
    <w:abstractNumId w:val="35"/>
  </w:num>
  <w:num w:numId="16">
    <w:abstractNumId w:val="22"/>
  </w:num>
  <w:num w:numId="17">
    <w:abstractNumId w:val="26"/>
  </w:num>
  <w:num w:numId="18">
    <w:abstractNumId w:val="39"/>
  </w:num>
  <w:num w:numId="19">
    <w:abstractNumId w:val="46"/>
  </w:num>
  <w:num w:numId="20">
    <w:abstractNumId w:val="16"/>
  </w:num>
  <w:num w:numId="21">
    <w:abstractNumId w:val="12"/>
  </w:num>
  <w:num w:numId="22">
    <w:abstractNumId w:val="47"/>
  </w:num>
  <w:num w:numId="23">
    <w:abstractNumId w:val="37"/>
  </w:num>
  <w:num w:numId="24">
    <w:abstractNumId w:val="28"/>
  </w:num>
  <w:num w:numId="25">
    <w:abstractNumId w:val="11"/>
  </w:num>
  <w:num w:numId="26">
    <w:abstractNumId w:val="44"/>
  </w:num>
  <w:num w:numId="27">
    <w:abstractNumId w:val="43"/>
  </w:num>
  <w:num w:numId="28">
    <w:abstractNumId w:val="5"/>
  </w:num>
  <w:num w:numId="29">
    <w:abstractNumId w:val="49"/>
  </w:num>
  <w:num w:numId="30">
    <w:abstractNumId w:val="40"/>
  </w:num>
  <w:num w:numId="31">
    <w:abstractNumId w:val="42"/>
  </w:num>
  <w:num w:numId="32">
    <w:abstractNumId w:val="45"/>
  </w:num>
  <w:num w:numId="33">
    <w:abstractNumId w:val="48"/>
  </w:num>
  <w:num w:numId="34">
    <w:abstractNumId w:val="34"/>
  </w:num>
  <w:num w:numId="35">
    <w:abstractNumId w:val="9"/>
  </w:num>
  <w:num w:numId="36">
    <w:abstractNumId w:val="32"/>
  </w:num>
  <w:num w:numId="37">
    <w:abstractNumId w:val="38"/>
  </w:num>
  <w:num w:numId="38">
    <w:abstractNumId w:val="10"/>
  </w:num>
  <w:num w:numId="39">
    <w:abstractNumId w:val="29"/>
  </w:num>
  <w:num w:numId="40">
    <w:abstractNumId w:val="20"/>
  </w:num>
  <w:num w:numId="41">
    <w:abstractNumId w:val="19"/>
  </w:num>
  <w:num w:numId="42">
    <w:abstractNumId w:val="17"/>
  </w:num>
  <w:num w:numId="43">
    <w:abstractNumId w:val="2"/>
  </w:num>
  <w:num w:numId="44">
    <w:abstractNumId w:val="25"/>
  </w:num>
  <w:num w:numId="45">
    <w:abstractNumId w:val="24"/>
  </w:num>
  <w:num w:numId="46">
    <w:abstractNumId w:val="31"/>
  </w:num>
  <w:num w:numId="47">
    <w:abstractNumId w:val="21"/>
  </w:num>
  <w:num w:numId="48">
    <w:abstractNumId w:val="23"/>
  </w:num>
  <w:num w:numId="49">
    <w:abstractNumId w:val="0"/>
  </w:num>
  <w:num w:numId="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75BD1"/>
    <w:rsid w:val="00085AE1"/>
    <w:rsid w:val="000913C8"/>
    <w:rsid w:val="000A4CC8"/>
    <w:rsid w:val="000D1293"/>
    <w:rsid w:val="00103ABE"/>
    <w:rsid w:val="00105213"/>
    <w:rsid w:val="00130EE2"/>
    <w:rsid w:val="00141712"/>
    <w:rsid w:val="00197963"/>
    <w:rsid w:val="001B2258"/>
    <w:rsid w:val="001B37BC"/>
    <w:rsid w:val="001B396B"/>
    <w:rsid w:val="001E0912"/>
    <w:rsid w:val="001E1AB0"/>
    <w:rsid w:val="00200171"/>
    <w:rsid w:val="00216547"/>
    <w:rsid w:val="00231A5A"/>
    <w:rsid w:val="0026519A"/>
    <w:rsid w:val="00280530"/>
    <w:rsid w:val="002840C4"/>
    <w:rsid w:val="00294DC7"/>
    <w:rsid w:val="00295C69"/>
    <w:rsid w:val="00297E74"/>
    <w:rsid w:val="002B0558"/>
    <w:rsid w:val="002C1093"/>
    <w:rsid w:val="002C30BC"/>
    <w:rsid w:val="002D255E"/>
    <w:rsid w:val="002D48CA"/>
    <w:rsid w:val="002D5384"/>
    <w:rsid w:val="002D6415"/>
    <w:rsid w:val="002F6E73"/>
    <w:rsid w:val="003015DE"/>
    <w:rsid w:val="00353868"/>
    <w:rsid w:val="003555D3"/>
    <w:rsid w:val="0036185A"/>
    <w:rsid w:val="003908CA"/>
    <w:rsid w:val="003B2A27"/>
    <w:rsid w:val="003B6AB1"/>
    <w:rsid w:val="003C175E"/>
    <w:rsid w:val="003E0F7B"/>
    <w:rsid w:val="003F534E"/>
    <w:rsid w:val="00403874"/>
    <w:rsid w:val="00404968"/>
    <w:rsid w:val="00405D0C"/>
    <w:rsid w:val="004061EC"/>
    <w:rsid w:val="00420676"/>
    <w:rsid w:val="00427DA0"/>
    <w:rsid w:val="00434528"/>
    <w:rsid w:val="00435CD2"/>
    <w:rsid w:val="00445AE3"/>
    <w:rsid w:val="0045089C"/>
    <w:rsid w:val="00453703"/>
    <w:rsid w:val="0046006E"/>
    <w:rsid w:val="00465F4E"/>
    <w:rsid w:val="00473B7F"/>
    <w:rsid w:val="004762E2"/>
    <w:rsid w:val="00482496"/>
    <w:rsid w:val="004869CF"/>
    <w:rsid w:val="004A2096"/>
    <w:rsid w:val="004C64A7"/>
    <w:rsid w:val="004E1128"/>
    <w:rsid w:val="004F22B8"/>
    <w:rsid w:val="004F68BD"/>
    <w:rsid w:val="0054024E"/>
    <w:rsid w:val="0055712F"/>
    <w:rsid w:val="00562982"/>
    <w:rsid w:val="00577F5F"/>
    <w:rsid w:val="005868A3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A0F5F"/>
    <w:rsid w:val="006C4B43"/>
    <w:rsid w:val="00703173"/>
    <w:rsid w:val="007053F1"/>
    <w:rsid w:val="0071000A"/>
    <w:rsid w:val="00715F28"/>
    <w:rsid w:val="0072382D"/>
    <w:rsid w:val="00730AF6"/>
    <w:rsid w:val="00736094"/>
    <w:rsid w:val="0073737F"/>
    <w:rsid w:val="00740194"/>
    <w:rsid w:val="007468E0"/>
    <w:rsid w:val="00753B2D"/>
    <w:rsid w:val="00762F57"/>
    <w:rsid w:val="00767C13"/>
    <w:rsid w:val="00770716"/>
    <w:rsid w:val="00772289"/>
    <w:rsid w:val="007A74E6"/>
    <w:rsid w:val="007B5C14"/>
    <w:rsid w:val="007B653F"/>
    <w:rsid w:val="007C3971"/>
    <w:rsid w:val="007E5E16"/>
    <w:rsid w:val="007F716F"/>
    <w:rsid w:val="0081643E"/>
    <w:rsid w:val="00821F57"/>
    <w:rsid w:val="00844AB6"/>
    <w:rsid w:val="008502C3"/>
    <w:rsid w:val="00887E26"/>
    <w:rsid w:val="00892167"/>
    <w:rsid w:val="0089295F"/>
    <w:rsid w:val="00892B7E"/>
    <w:rsid w:val="0089548B"/>
    <w:rsid w:val="008B0538"/>
    <w:rsid w:val="008B65C7"/>
    <w:rsid w:val="008D2813"/>
    <w:rsid w:val="008D3740"/>
    <w:rsid w:val="008D3F62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87E9F"/>
    <w:rsid w:val="009A14BA"/>
    <w:rsid w:val="009A36CF"/>
    <w:rsid w:val="009D5F56"/>
    <w:rsid w:val="00A015B2"/>
    <w:rsid w:val="00A100EE"/>
    <w:rsid w:val="00A34E30"/>
    <w:rsid w:val="00A36A81"/>
    <w:rsid w:val="00A37633"/>
    <w:rsid w:val="00A42CBA"/>
    <w:rsid w:val="00A578E6"/>
    <w:rsid w:val="00A70D28"/>
    <w:rsid w:val="00A83592"/>
    <w:rsid w:val="00AA1039"/>
    <w:rsid w:val="00AD790D"/>
    <w:rsid w:val="00AE26F3"/>
    <w:rsid w:val="00B06708"/>
    <w:rsid w:val="00B107D6"/>
    <w:rsid w:val="00B212E8"/>
    <w:rsid w:val="00B50B9F"/>
    <w:rsid w:val="00B52FD6"/>
    <w:rsid w:val="00B57A36"/>
    <w:rsid w:val="00B63BF6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0B20"/>
    <w:rsid w:val="00BD2083"/>
    <w:rsid w:val="00BD2E6B"/>
    <w:rsid w:val="00BF4FB3"/>
    <w:rsid w:val="00C035C4"/>
    <w:rsid w:val="00C11439"/>
    <w:rsid w:val="00C14521"/>
    <w:rsid w:val="00C17667"/>
    <w:rsid w:val="00C225AA"/>
    <w:rsid w:val="00C60FD6"/>
    <w:rsid w:val="00C86CEE"/>
    <w:rsid w:val="00C92E60"/>
    <w:rsid w:val="00CA0552"/>
    <w:rsid w:val="00CB7318"/>
    <w:rsid w:val="00CD1661"/>
    <w:rsid w:val="00D1159E"/>
    <w:rsid w:val="00D329F7"/>
    <w:rsid w:val="00D50AB4"/>
    <w:rsid w:val="00D50C50"/>
    <w:rsid w:val="00D537B6"/>
    <w:rsid w:val="00D57BE7"/>
    <w:rsid w:val="00D74680"/>
    <w:rsid w:val="00D763F7"/>
    <w:rsid w:val="00D9495A"/>
    <w:rsid w:val="00D96D9F"/>
    <w:rsid w:val="00DA5A19"/>
    <w:rsid w:val="00DA5DAA"/>
    <w:rsid w:val="00DB270E"/>
    <w:rsid w:val="00DC3BB1"/>
    <w:rsid w:val="00E02E1D"/>
    <w:rsid w:val="00E10E96"/>
    <w:rsid w:val="00E20975"/>
    <w:rsid w:val="00E523C0"/>
    <w:rsid w:val="00E57AEF"/>
    <w:rsid w:val="00E57E4E"/>
    <w:rsid w:val="00E95AAA"/>
    <w:rsid w:val="00EA55B5"/>
    <w:rsid w:val="00EC24ED"/>
    <w:rsid w:val="00EC2D45"/>
    <w:rsid w:val="00ED276A"/>
    <w:rsid w:val="00ED7AA2"/>
    <w:rsid w:val="00EE0CD3"/>
    <w:rsid w:val="00EE1299"/>
    <w:rsid w:val="00F00BDA"/>
    <w:rsid w:val="00F171E0"/>
    <w:rsid w:val="00F17D1C"/>
    <w:rsid w:val="00F37485"/>
    <w:rsid w:val="00F54A6C"/>
    <w:rsid w:val="00F65596"/>
    <w:rsid w:val="00F72F42"/>
    <w:rsid w:val="00F7595A"/>
    <w:rsid w:val="00F91388"/>
    <w:rsid w:val="00F97EBC"/>
    <w:rsid w:val="00FA5887"/>
    <w:rsid w:val="00FB381E"/>
    <w:rsid w:val="00FC277C"/>
    <w:rsid w:val="00FC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E5BDA"/>
  <w14:defaultImageDpi w14:val="300"/>
  <w15:chartTrackingRefBased/>
  <w15:docId w15:val="{5656D1AE-5398-4948-BC59-81E7606E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616B"/>
    <w:pPr>
      <w:spacing w:after="200" w:line="276" w:lineRule="auto"/>
    </w:pPr>
    <w:rPr>
      <w:rFonts w:eastAsia="Times New Roman"/>
      <w:sz w:val="22"/>
      <w:szCs w:val="22"/>
      <w:lang w:val="nl-NL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BC616B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Typewriter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Header">
    <w:name w:val="header"/>
    <w:basedOn w:val="Normal"/>
    <w:link w:val="Header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Footer">
    <w:name w:val="footer"/>
    <w:basedOn w:val="Normal"/>
    <w:link w:val="Footer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Normal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lWeb">
    <w:name w:val="Normal (Web)"/>
    <w:basedOn w:val="Normal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  <w:style w:type="paragraph" w:styleId="ListBullet">
    <w:name w:val="List Bullet"/>
    <w:basedOn w:val="Normal"/>
    <w:uiPriority w:val="99"/>
    <w:unhideWhenUsed/>
    <w:rsid w:val="00987E9F"/>
    <w:pPr>
      <w:numPr>
        <w:numId w:val="5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Pieter C Hengeveld</cp:lastModifiedBy>
  <cp:revision>5</cp:revision>
  <cp:lastPrinted>2015-05-21T16:10:00Z</cp:lastPrinted>
  <dcterms:created xsi:type="dcterms:W3CDTF">2018-12-13T20:25:00Z</dcterms:created>
  <dcterms:modified xsi:type="dcterms:W3CDTF">2018-12-17T18:18:00Z</dcterms:modified>
</cp:coreProperties>
</file>