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314E4" w14:textId="15715FFB" w:rsidR="004155C2" w:rsidRDefault="00CF2CB0" w:rsidP="00CF2CB0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Analysis 2 – Relative Clauses</w:t>
      </w:r>
    </w:p>
    <w:p w14:paraId="397BDD40" w14:textId="272E123D" w:rsidR="00CF2CB0" w:rsidRDefault="00CF2CB0" w:rsidP="00CF2CB0">
      <w:pPr>
        <w:spacing w:after="0"/>
        <w:jc w:val="center"/>
        <w:rPr>
          <w:b/>
          <w:bCs/>
        </w:rPr>
      </w:pPr>
      <w:r>
        <w:t xml:space="preserve">Student Name: </w:t>
      </w:r>
      <w:r>
        <w:rPr>
          <w:b/>
          <w:bCs/>
        </w:rPr>
        <w:t>Cerys Clarke</w:t>
      </w:r>
    </w:p>
    <w:p w14:paraId="2D7E76EB" w14:textId="12B1D718" w:rsidR="00CF2CB0" w:rsidRDefault="00CF2CB0" w:rsidP="00CF2CB0">
      <w:pPr>
        <w:spacing w:after="0"/>
        <w:jc w:val="center"/>
        <w:rPr>
          <w:b/>
          <w:bCs/>
        </w:rPr>
      </w:pPr>
      <w:r>
        <w:t xml:space="preserve">Student Number: </w:t>
      </w:r>
      <w:r>
        <w:rPr>
          <w:b/>
          <w:bCs/>
        </w:rPr>
        <w:t>12109142</w:t>
      </w:r>
    </w:p>
    <w:p w14:paraId="4B956120" w14:textId="7A4BD118" w:rsidR="00CF2CB0" w:rsidRDefault="00CF2CB0" w:rsidP="00CF2CB0">
      <w:pPr>
        <w:jc w:val="center"/>
        <w:rPr>
          <w:b/>
          <w:bCs/>
        </w:rPr>
      </w:pPr>
      <w:r>
        <w:t>Language:</w:t>
      </w:r>
      <w:r>
        <w:rPr>
          <w:b/>
          <w:bCs/>
        </w:rPr>
        <w:t xml:space="preserve"> Kambera</w:t>
      </w:r>
    </w:p>
    <w:p w14:paraId="71CF4462" w14:textId="35D2E43A" w:rsidR="00B7565E" w:rsidRDefault="00B7565E" w:rsidP="00CF2CB0">
      <w:pPr>
        <w:rPr>
          <w:b/>
          <w:bCs/>
        </w:rPr>
      </w:pPr>
      <w:r>
        <w:rPr>
          <w:b/>
          <w:bCs/>
        </w:rPr>
        <w:t>Strategy 1</w:t>
      </w:r>
    </w:p>
    <w:p w14:paraId="768A4462" w14:textId="6E50D7D9" w:rsidR="00B7565E" w:rsidRPr="007C5662" w:rsidRDefault="00B7565E" w:rsidP="00B7565E">
      <w:pPr>
        <w:spacing w:after="0"/>
      </w:pPr>
      <w:r w:rsidRPr="007C5662">
        <w:rPr>
          <w:i/>
          <w:iCs/>
        </w:rPr>
        <w:t>Finiteness:</w:t>
      </w:r>
      <w:r w:rsidR="007C5662" w:rsidRPr="007C5662">
        <w:rPr>
          <w:i/>
          <w:iCs/>
        </w:rPr>
        <w:t xml:space="preserve"> </w:t>
      </w:r>
      <w:r w:rsidR="007C5662">
        <w:t>finite</w:t>
      </w:r>
    </w:p>
    <w:p w14:paraId="35B58BEF" w14:textId="185AAADB" w:rsidR="00B7565E" w:rsidRPr="007C5662" w:rsidRDefault="00B7565E" w:rsidP="00B7565E">
      <w:pPr>
        <w:spacing w:after="0"/>
      </w:pPr>
      <w:r w:rsidRPr="007C5662">
        <w:rPr>
          <w:i/>
          <w:iCs/>
        </w:rPr>
        <w:t>Form:</w:t>
      </w:r>
      <w:r w:rsidR="007C5662" w:rsidRPr="007C5662">
        <w:rPr>
          <w:i/>
          <w:iCs/>
        </w:rPr>
        <w:t xml:space="preserve"> </w:t>
      </w:r>
      <w:r w:rsidR="00967B7D">
        <w:t>relative pronoun</w:t>
      </w:r>
    </w:p>
    <w:p w14:paraId="73EFCEDF" w14:textId="0AD91750" w:rsidR="00B7565E" w:rsidRPr="007C5662" w:rsidRDefault="00B7565E" w:rsidP="00B7565E">
      <w:pPr>
        <w:spacing w:after="0"/>
      </w:pPr>
      <w:r w:rsidRPr="007C5662">
        <w:rPr>
          <w:i/>
          <w:iCs/>
        </w:rPr>
        <w:t>Subordinator:</w:t>
      </w:r>
      <w:r w:rsidR="007C5662" w:rsidRPr="007C5662">
        <w:rPr>
          <w:i/>
          <w:iCs/>
        </w:rPr>
        <w:t xml:space="preserve"> </w:t>
      </w:r>
      <w:r w:rsidR="007C5662">
        <w:t>no subordinator</w:t>
      </w:r>
    </w:p>
    <w:p w14:paraId="3B9BEB74" w14:textId="37D5AEAD" w:rsidR="00B7565E" w:rsidRPr="007C5662" w:rsidRDefault="00B7565E" w:rsidP="00B7565E">
      <w:pPr>
        <w:spacing w:after="0"/>
      </w:pPr>
      <w:r w:rsidRPr="007C5662">
        <w:rPr>
          <w:i/>
          <w:iCs/>
        </w:rPr>
        <w:t>Position:</w:t>
      </w:r>
      <w:r w:rsidR="007C5662">
        <w:t xml:space="preserve"> postnominal</w:t>
      </w:r>
    </w:p>
    <w:p w14:paraId="6142A61F" w14:textId="2C90A69B" w:rsidR="00B7565E" w:rsidRPr="0035376D" w:rsidRDefault="00B7565E" w:rsidP="00B7565E">
      <w:pPr>
        <w:spacing w:after="0"/>
        <w:rPr>
          <w:i/>
          <w:iCs/>
          <w:lang w:val="fr-FR"/>
        </w:rPr>
      </w:pPr>
      <w:proofErr w:type="spellStart"/>
      <w:proofErr w:type="gramStart"/>
      <w:r w:rsidRPr="0035376D">
        <w:rPr>
          <w:i/>
          <w:iCs/>
          <w:lang w:val="fr-FR"/>
        </w:rPr>
        <w:t>Function</w:t>
      </w:r>
      <w:proofErr w:type="spellEnd"/>
      <w:r w:rsidRPr="0035376D">
        <w:rPr>
          <w:i/>
          <w:iCs/>
          <w:lang w:val="fr-FR"/>
        </w:rPr>
        <w:t>:</w:t>
      </w:r>
      <w:proofErr w:type="gramEnd"/>
      <w:r w:rsidR="007C5662" w:rsidRPr="0035376D">
        <w:rPr>
          <w:lang w:val="fr-FR"/>
        </w:rPr>
        <w:t xml:space="preserve"> </w:t>
      </w:r>
      <w:proofErr w:type="spellStart"/>
      <w:r w:rsidR="00DE4B75" w:rsidRPr="0035376D">
        <w:rPr>
          <w:lang w:val="fr-FR"/>
        </w:rPr>
        <w:t>Subject</w:t>
      </w:r>
      <w:proofErr w:type="spellEnd"/>
      <w:r w:rsidR="0035376D" w:rsidRPr="0035376D">
        <w:rPr>
          <w:lang w:val="fr-FR"/>
        </w:rPr>
        <w:t xml:space="preserve">, Patient, </w:t>
      </w:r>
      <w:proofErr w:type="spellStart"/>
      <w:r w:rsidR="0035376D" w:rsidRPr="0035376D">
        <w:rPr>
          <w:lang w:val="fr-FR"/>
        </w:rPr>
        <w:t>Recipient</w:t>
      </w:r>
      <w:proofErr w:type="spellEnd"/>
      <w:r w:rsidR="0035376D" w:rsidRPr="0035376D">
        <w:rPr>
          <w:lang w:val="fr-FR"/>
        </w:rPr>
        <w:t>, Oblique</w:t>
      </w:r>
      <w:r w:rsidR="0035376D">
        <w:rPr>
          <w:lang w:val="fr-FR"/>
        </w:rPr>
        <w:t xml:space="preserve"> and </w:t>
      </w:r>
      <w:proofErr w:type="spellStart"/>
      <w:r w:rsidR="0035376D">
        <w:rPr>
          <w:lang w:val="fr-FR"/>
        </w:rPr>
        <w:t>Possessor</w:t>
      </w:r>
      <w:proofErr w:type="spellEnd"/>
    </w:p>
    <w:p w14:paraId="543B20C3" w14:textId="258849EC" w:rsidR="0079313B" w:rsidRDefault="00B7565E" w:rsidP="0079313B">
      <w:pPr>
        <w:spacing w:after="0"/>
        <w:rPr>
          <w:rFonts w:ascii="Doulos SIL" w:hAnsi="Doulos SIL" w:cs="Doulos SIL"/>
        </w:rPr>
      </w:pPr>
      <w:r w:rsidRPr="00BC5990">
        <w:rPr>
          <w:b/>
          <w:bCs/>
          <w:i/>
          <w:iCs/>
        </w:rPr>
        <w:t>Example</w:t>
      </w:r>
      <w:r w:rsidR="00BC5990" w:rsidRPr="00BC5990">
        <w:rPr>
          <w:b/>
          <w:bCs/>
          <w:i/>
          <w:iCs/>
        </w:rPr>
        <w:t xml:space="preserve"> 1</w:t>
      </w:r>
      <w:r w:rsidRPr="00BC5990">
        <w:rPr>
          <w:b/>
          <w:bCs/>
          <w:i/>
          <w:iCs/>
        </w:rPr>
        <w:t>:</w:t>
      </w:r>
      <w:r w:rsidR="007C5662" w:rsidRPr="00605385">
        <w:rPr>
          <w:i/>
          <w:iCs/>
        </w:rPr>
        <w:tab/>
      </w:r>
      <w:proofErr w:type="spellStart"/>
      <w:r w:rsidR="0079313B" w:rsidRPr="00605385">
        <w:rPr>
          <w:rFonts w:ascii="Doulos SIL" w:hAnsi="Doulos SIL" w:cs="Doulos SIL"/>
        </w:rPr>
        <w:t>nɑ</w:t>
      </w:r>
      <w:proofErr w:type="spellEnd"/>
      <w:r w:rsidR="0079313B">
        <w:rPr>
          <w:rFonts w:ascii="Doulos SIL" w:hAnsi="Doulos SIL" w:cs="Doulos SIL"/>
        </w:rPr>
        <w:tab/>
      </w:r>
      <w:proofErr w:type="spellStart"/>
      <w:r w:rsidR="0079313B" w:rsidRPr="00605385">
        <w:rPr>
          <w:rFonts w:ascii="Doulos SIL" w:hAnsi="Doulos SIL" w:cs="Doulos SIL"/>
        </w:rPr>
        <w:t>tɑu</w:t>
      </w:r>
      <w:proofErr w:type="spellEnd"/>
      <w:r w:rsidR="0079313B">
        <w:rPr>
          <w:rFonts w:ascii="Doulos SIL" w:hAnsi="Doulos SIL" w:cs="Doulos SIL"/>
        </w:rPr>
        <w:tab/>
      </w:r>
      <w:r w:rsidR="0079313B" w:rsidRPr="00605385">
        <w:rPr>
          <w:rFonts w:ascii="Doulos SIL" w:hAnsi="Doulos SIL" w:cs="Doulos SIL"/>
        </w:rPr>
        <w:t>[</w:t>
      </w:r>
      <w:proofErr w:type="spellStart"/>
      <w:r w:rsidR="0079313B" w:rsidRPr="00605385">
        <w:rPr>
          <w:rFonts w:ascii="Doulos SIL" w:hAnsi="Doulos SIL" w:cs="Doulos SIL"/>
        </w:rPr>
        <w:t>nɑ</w:t>
      </w:r>
      <w:proofErr w:type="spellEnd"/>
      <w:r w:rsidR="0079313B">
        <w:rPr>
          <w:rFonts w:ascii="Doulos SIL" w:hAnsi="Doulos SIL" w:cs="Doulos SIL"/>
        </w:rPr>
        <w:tab/>
      </w:r>
      <w:proofErr w:type="spellStart"/>
      <w:r w:rsidR="0079313B" w:rsidRPr="00605385">
        <w:rPr>
          <w:rFonts w:ascii="Doulos SIL" w:hAnsi="Doulos SIL" w:cs="Doulos SIL"/>
        </w:rPr>
        <w:t>mɑ-piti</w:t>
      </w:r>
      <w:proofErr w:type="spellEnd"/>
      <w:r w:rsidR="0079313B" w:rsidRPr="00605385">
        <w:rPr>
          <w:rFonts w:ascii="Doulos SIL" w:hAnsi="Doulos SIL" w:cs="Doulos SIL"/>
        </w:rPr>
        <w:t xml:space="preserve"> -</w:t>
      </w:r>
      <w:proofErr w:type="spellStart"/>
      <w:r w:rsidR="00616058">
        <w:rPr>
          <w:rFonts w:ascii="Doulos SIL" w:hAnsi="Doulos SIL" w:cs="Doulos SIL"/>
        </w:rPr>
        <w:t>j</w:t>
      </w:r>
      <w:r w:rsidR="0079313B" w:rsidRPr="00605385">
        <w:rPr>
          <w:rFonts w:ascii="Doulos SIL" w:hAnsi="Doulos SIL" w:cs="Doulos SIL"/>
        </w:rPr>
        <w:t>ɑ</w:t>
      </w:r>
      <w:proofErr w:type="spellEnd"/>
      <w:r w:rsidR="0079313B">
        <w:rPr>
          <w:rFonts w:ascii="Doulos SIL" w:hAnsi="Doulos SIL" w:cs="Doulos SIL"/>
        </w:rPr>
        <w:tab/>
      </w:r>
      <w:r w:rsidR="0079313B">
        <w:rPr>
          <w:rFonts w:ascii="Doulos SIL" w:hAnsi="Doulos SIL" w:cs="Doulos SIL"/>
        </w:rPr>
        <w:tab/>
        <w:t>[</w:t>
      </w:r>
      <w:proofErr w:type="spellStart"/>
      <w:r w:rsidR="0079313B" w:rsidRPr="00605385">
        <w:rPr>
          <w:rFonts w:ascii="Doulos SIL" w:hAnsi="Doulos SIL" w:cs="Doulos SIL"/>
        </w:rPr>
        <w:t>nɑ</w:t>
      </w:r>
      <w:proofErr w:type="spellEnd"/>
      <w:r w:rsidR="0079313B" w:rsidRPr="00605385">
        <w:rPr>
          <w:rFonts w:ascii="Doulos SIL" w:hAnsi="Doulos SIL" w:cs="Doulos SIL"/>
        </w:rPr>
        <w:t xml:space="preserve"> </w:t>
      </w:r>
      <w:r w:rsidR="0079313B">
        <w:rPr>
          <w:rFonts w:ascii="Doulos SIL" w:hAnsi="Doulos SIL" w:cs="Doulos SIL"/>
        </w:rPr>
        <w:tab/>
      </w:r>
      <w:proofErr w:type="spellStart"/>
      <w:proofErr w:type="gramStart"/>
      <w:r w:rsidR="0079313B" w:rsidRPr="00605385">
        <w:rPr>
          <w:rFonts w:ascii="Doulos SIL" w:hAnsi="Doulos SIL" w:cs="Doulos SIL"/>
        </w:rPr>
        <w:t>kɑ.b</w:t>
      </w:r>
      <w:r w:rsidR="00616058">
        <w:rPr>
          <w:rFonts w:ascii="Doulos SIL" w:hAnsi="Doulos SIL" w:cs="Doulos SIL"/>
        </w:rPr>
        <w:t>ɛ</w:t>
      </w:r>
      <w:r w:rsidR="0079313B" w:rsidRPr="00605385">
        <w:rPr>
          <w:rFonts w:ascii="Doulos SIL" w:hAnsi="Doulos SIL" w:cs="Doulos SIL"/>
        </w:rPr>
        <w:t>lɑ</w:t>
      </w:r>
      <w:proofErr w:type="spellEnd"/>
      <w:proofErr w:type="gramEnd"/>
      <w:r w:rsidR="0079313B">
        <w:rPr>
          <w:rFonts w:ascii="Doulos SIL" w:hAnsi="Doulos SIL" w:cs="Doulos SIL"/>
        </w:rPr>
        <w:tab/>
      </w:r>
      <w:r w:rsidR="0079313B">
        <w:rPr>
          <w:rFonts w:ascii="Doulos SIL" w:hAnsi="Doulos SIL" w:cs="Doulos SIL"/>
        </w:rPr>
        <w:tab/>
      </w:r>
      <w:r w:rsidR="0079313B" w:rsidRPr="00605385">
        <w:rPr>
          <w:rFonts w:ascii="Doulos SIL" w:hAnsi="Doulos SIL" w:cs="Doulos SIL"/>
        </w:rPr>
        <w:t>-</w:t>
      </w:r>
      <w:proofErr w:type="spellStart"/>
      <w:r w:rsidR="00616058">
        <w:rPr>
          <w:rFonts w:ascii="Doulos SIL" w:hAnsi="Doulos SIL" w:cs="Doulos SIL"/>
        </w:rPr>
        <w:t>ŋ</w:t>
      </w:r>
      <w:r w:rsidR="0079313B" w:rsidRPr="00605385">
        <w:rPr>
          <w:rFonts w:ascii="Doulos SIL" w:hAnsi="Doulos SIL" w:cs="Doulos SIL"/>
        </w:rPr>
        <w:t>gu</w:t>
      </w:r>
      <w:proofErr w:type="spellEnd"/>
      <w:r w:rsidR="0079313B" w:rsidRPr="00605385">
        <w:rPr>
          <w:rFonts w:ascii="Doulos SIL" w:hAnsi="Doulos SIL" w:cs="Doulos SIL"/>
        </w:rPr>
        <w:t>]]</w:t>
      </w:r>
    </w:p>
    <w:p w14:paraId="7B64CC3A" w14:textId="08C1E480" w:rsidR="0079313B" w:rsidRDefault="0079313B" w:rsidP="0079313B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  <w:t>person</w:t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  <w:t>R</w:t>
      </w:r>
      <w:r w:rsidR="004E0728">
        <w:rPr>
          <w:rFonts w:ascii="Doulos SIL" w:hAnsi="Doulos SIL" w:cs="Doulos SIL"/>
        </w:rPr>
        <w:t>mS</w:t>
      </w:r>
      <w:r>
        <w:rPr>
          <w:rFonts w:ascii="Doulos SIL" w:hAnsi="Doulos SIL" w:cs="Doulos SIL"/>
        </w:rPr>
        <w:t>-take-3SG.ACC</w:t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  <w:t>machete</w:t>
      </w:r>
      <w:r>
        <w:rPr>
          <w:rFonts w:ascii="Doulos SIL" w:hAnsi="Doulos SIL" w:cs="Doulos SIL"/>
        </w:rPr>
        <w:tab/>
        <w:t>-1SG.GEN</w:t>
      </w:r>
    </w:p>
    <w:p w14:paraId="64FBC2C8" w14:textId="5A2F7CF4" w:rsidR="0079313B" w:rsidRDefault="0079313B" w:rsidP="0079313B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“The person that took my machete (has) died already”</w:t>
      </w:r>
    </w:p>
    <w:p w14:paraId="6D20C483" w14:textId="77777777" w:rsidR="00DA0ECE" w:rsidRDefault="00DA0ECE" w:rsidP="0079313B">
      <w:pPr>
        <w:spacing w:after="0"/>
        <w:rPr>
          <w:rFonts w:ascii="Doulos SIL" w:hAnsi="Doulos SIL" w:cs="Doulos SIL"/>
        </w:rPr>
      </w:pPr>
    </w:p>
    <w:p w14:paraId="732A96E1" w14:textId="62E61A07" w:rsidR="00221570" w:rsidRPr="00BD6FF1" w:rsidRDefault="00BD6FF1" w:rsidP="0079313B">
      <w:pPr>
        <w:spacing w:after="0"/>
        <w:rPr>
          <w:rFonts w:cstheme="minorHAnsi"/>
        </w:rPr>
      </w:pPr>
      <w:r w:rsidRPr="00BD6FF1">
        <w:rPr>
          <w:rFonts w:cstheme="minorHAnsi"/>
        </w:rPr>
        <w:t>This is arguably f</w:t>
      </w:r>
      <w:r w:rsidR="00221570" w:rsidRPr="00BD6FF1">
        <w:rPr>
          <w:rFonts w:cstheme="minorHAnsi"/>
        </w:rPr>
        <w:t xml:space="preserve">inite because it is </w:t>
      </w:r>
      <w:r w:rsidR="00967B7D">
        <w:rPr>
          <w:rFonts w:cstheme="minorHAnsi"/>
        </w:rPr>
        <w:t>inflected</w:t>
      </w:r>
      <w:r w:rsidR="00221570" w:rsidRPr="00BD6FF1">
        <w:rPr>
          <w:rFonts w:cstheme="minorHAnsi"/>
        </w:rPr>
        <w:t xml:space="preserve"> by </w:t>
      </w:r>
      <w:r w:rsidR="00221570" w:rsidRPr="00BD6FF1">
        <w:rPr>
          <w:rFonts w:cstheme="minorHAnsi"/>
          <w:i/>
          <w:iCs/>
        </w:rPr>
        <w:t>-</w:t>
      </w:r>
      <w:proofErr w:type="spellStart"/>
      <w:proofErr w:type="gramStart"/>
      <w:r w:rsidR="00616058">
        <w:rPr>
          <w:rFonts w:cstheme="minorHAnsi"/>
          <w:i/>
          <w:iCs/>
        </w:rPr>
        <w:t>j</w:t>
      </w:r>
      <w:r w:rsidR="00221570" w:rsidRPr="00BD6FF1">
        <w:rPr>
          <w:rFonts w:cstheme="minorHAnsi"/>
          <w:i/>
          <w:iCs/>
        </w:rPr>
        <w:t>a</w:t>
      </w:r>
      <w:proofErr w:type="spellEnd"/>
      <w:r w:rsidRPr="00BD6FF1">
        <w:rPr>
          <w:rFonts w:cstheme="minorHAnsi"/>
          <w:i/>
          <w:iCs/>
        </w:rPr>
        <w:t xml:space="preserve"> </w:t>
      </w:r>
      <w:r w:rsidR="00221570" w:rsidRPr="00BD6FF1">
        <w:rPr>
          <w:rFonts w:cstheme="minorHAnsi"/>
        </w:rPr>
        <w:t xml:space="preserve"> for</w:t>
      </w:r>
      <w:proofErr w:type="gramEnd"/>
      <w:r w:rsidR="00221570" w:rsidRPr="00BD6FF1">
        <w:rPr>
          <w:rFonts w:cstheme="minorHAnsi"/>
        </w:rPr>
        <w:t xml:space="preserve"> 3SG.ACC, and the </w:t>
      </w:r>
      <w:r w:rsidR="00221570" w:rsidRPr="00BD6FF1">
        <w:rPr>
          <w:rFonts w:cstheme="minorHAnsi"/>
          <w:i/>
          <w:iCs/>
        </w:rPr>
        <w:t>ma-</w:t>
      </w:r>
      <w:r w:rsidR="00221570" w:rsidRPr="00BD6FF1">
        <w:rPr>
          <w:rFonts w:cstheme="minorHAnsi"/>
        </w:rPr>
        <w:t xml:space="preserve"> clitic is only used indicate that it is a relative clause</w:t>
      </w:r>
      <w:r w:rsidR="004E0728" w:rsidRPr="00BD6FF1">
        <w:rPr>
          <w:rFonts w:cstheme="minorHAnsi"/>
        </w:rPr>
        <w:t xml:space="preserve"> </w:t>
      </w:r>
      <w:r w:rsidR="00BE0C45">
        <w:rPr>
          <w:rFonts w:cstheme="minorHAnsi"/>
        </w:rPr>
        <w:t>with a subject head</w:t>
      </w:r>
      <w:r w:rsidRPr="00BD6FF1">
        <w:rPr>
          <w:rFonts w:cstheme="minorHAnsi"/>
        </w:rPr>
        <w:t>, rather than inflection on the verb</w:t>
      </w:r>
      <w:r w:rsidR="00221570" w:rsidRPr="00BD6FF1">
        <w:rPr>
          <w:rFonts w:cstheme="minorHAnsi"/>
        </w:rPr>
        <w:t xml:space="preserve">. </w:t>
      </w:r>
      <w:r w:rsidR="00967B7D">
        <w:rPr>
          <w:rFonts w:cstheme="minorHAnsi"/>
        </w:rPr>
        <w:t xml:space="preserve">The form of the relative NP in the relative clause is a relative pronoun. This </w:t>
      </w:r>
      <w:proofErr w:type="spellStart"/>
      <w:r w:rsidR="00967B7D">
        <w:rPr>
          <w:rFonts w:cstheme="minorHAnsi"/>
        </w:rPr>
        <w:t>as</w:t>
      </w:r>
      <w:proofErr w:type="spellEnd"/>
      <w:r w:rsidR="00967B7D">
        <w:rPr>
          <w:rFonts w:cstheme="minorHAnsi"/>
        </w:rPr>
        <w:t xml:space="preserve"> been decided, because </w:t>
      </w:r>
      <w:r w:rsidR="00967B7D">
        <w:rPr>
          <w:rFonts w:cstheme="minorHAnsi"/>
          <w:i/>
          <w:iCs/>
        </w:rPr>
        <w:t>ma-</w:t>
      </w:r>
      <w:r w:rsidR="00967B7D">
        <w:rPr>
          <w:rFonts w:cstheme="minorHAnsi"/>
        </w:rPr>
        <w:t xml:space="preserve"> and </w:t>
      </w:r>
      <w:r w:rsidR="00967B7D">
        <w:rPr>
          <w:rFonts w:cstheme="minorHAnsi"/>
          <w:i/>
          <w:iCs/>
        </w:rPr>
        <w:t>pa-</w:t>
      </w:r>
      <w:r w:rsidR="00967B7D">
        <w:rPr>
          <w:rFonts w:cstheme="minorHAnsi"/>
        </w:rPr>
        <w:t xml:space="preserve"> proclitics are only used to mark the relative clause for subject </w:t>
      </w:r>
      <w:r w:rsidR="00BE0C45">
        <w:rPr>
          <w:rFonts w:cstheme="minorHAnsi"/>
        </w:rPr>
        <w:t xml:space="preserve">head </w:t>
      </w:r>
      <w:r w:rsidR="00967B7D">
        <w:rPr>
          <w:rFonts w:cstheme="minorHAnsi"/>
        </w:rPr>
        <w:t>(</w:t>
      </w:r>
      <w:proofErr w:type="spellStart"/>
      <w:r w:rsidR="00967B7D">
        <w:rPr>
          <w:rFonts w:cstheme="minorHAnsi"/>
        </w:rPr>
        <w:t>RmS</w:t>
      </w:r>
      <w:proofErr w:type="spellEnd"/>
      <w:r w:rsidR="00967B7D">
        <w:rPr>
          <w:rFonts w:cstheme="minorHAnsi"/>
        </w:rPr>
        <w:t>) or object</w:t>
      </w:r>
      <w:r w:rsidR="00BE0C45">
        <w:rPr>
          <w:rFonts w:cstheme="minorHAnsi"/>
        </w:rPr>
        <w:t xml:space="preserve"> head</w:t>
      </w:r>
      <w:r w:rsidR="00967B7D">
        <w:rPr>
          <w:rFonts w:cstheme="minorHAnsi"/>
        </w:rPr>
        <w:t xml:space="preserve"> (</w:t>
      </w:r>
      <w:proofErr w:type="spellStart"/>
      <w:r w:rsidR="00967B7D">
        <w:rPr>
          <w:rFonts w:cstheme="minorHAnsi"/>
        </w:rPr>
        <w:t>RmO</w:t>
      </w:r>
      <w:proofErr w:type="spellEnd"/>
      <w:r w:rsidR="00967B7D">
        <w:rPr>
          <w:rFonts w:cstheme="minorHAnsi"/>
        </w:rPr>
        <w:t xml:space="preserve">), respectively. This is considered a relative pronoun, as opposed to pronoun retention, because </w:t>
      </w:r>
      <w:proofErr w:type="spellStart"/>
      <w:r w:rsidR="00967B7D">
        <w:rPr>
          <w:rFonts w:cstheme="minorHAnsi"/>
        </w:rPr>
        <w:t>RmS</w:t>
      </w:r>
      <w:proofErr w:type="spellEnd"/>
      <w:r w:rsidR="00967B7D">
        <w:rPr>
          <w:rFonts w:cstheme="minorHAnsi"/>
        </w:rPr>
        <w:t xml:space="preserve"> and </w:t>
      </w:r>
      <w:proofErr w:type="spellStart"/>
      <w:r w:rsidR="00967B7D">
        <w:rPr>
          <w:rFonts w:cstheme="minorHAnsi"/>
        </w:rPr>
        <w:t>RmO’s</w:t>
      </w:r>
      <w:proofErr w:type="spellEnd"/>
      <w:r w:rsidR="00967B7D">
        <w:rPr>
          <w:rFonts w:cstheme="minorHAnsi"/>
        </w:rPr>
        <w:t xml:space="preserve"> are only used in relative clauses. This is evident in examples 1 and 2</w:t>
      </w:r>
      <w:r w:rsidR="00DA0ECE" w:rsidRPr="00BD6FF1">
        <w:rPr>
          <w:rFonts w:cstheme="minorHAnsi"/>
        </w:rPr>
        <w:t xml:space="preserve">. </w:t>
      </w:r>
      <w:r w:rsidR="00967B7D">
        <w:rPr>
          <w:rFonts w:cstheme="minorHAnsi"/>
        </w:rPr>
        <w:t xml:space="preserve"> </w:t>
      </w:r>
      <w:proofErr w:type="spellStart"/>
      <w:r w:rsidRPr="00BD6FF1">
        <w:rPr>
          <w:rFonts w:cstheme="minorHAnsi"/>
        </w:rPr>
        <w:t>RmS</w:t>
      </w:r>
      <w:proofErr w:type="spellEnd"/>
      <w:r w:rsidRPr="00BD6FF1">
        <w:rPr>
          <w:rFonts w:cstheme="minorHAnsi"/>
        </w:rPr>
        <w:t>/</w:t>
      </w:r>
      <w:proofErr w:type="spellStart"/>
      <w:r w:rsidRPr="00BD6FF1">
        <w:rPr>
          <w:rFonts w:cstheme="minorHAnsi"/>
        </w:rPr>
        <w:t>RmO</w:t>
      </w:r>
      <w:proofErr w:type="spellEnd"/>
      <w:r w:rsidRPr="00BD6FF1">
        <w:rPr>
          <w:rFonts w:cstheme="minorHAnsi"/>
        </w:rPr>
        <w:t xml:space="preserve"> are used in headless relative clause constructions to indicate “the one” being referred to. </w:t>
      </w:r>
      <w:r w:rsidR="0035376D">
        <w:rPr>
          <w:rFonts w:cstheme="minorHAnsi"/>
        </w:rPr>
        <w:t xml:space="preserve"> Example 2 shows Patient relativization.</w:t>
      </w:r>
    </w:p>
    <w:p w14:paraId="4D4175A7" w14:textId="03881711" w:rsidR="004E0728" w:rsidRDefault="004E0728" w:rsidP="0079313B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</w:r>
    </w:p>
    <w:p w14:paraId="16E989DF" w14:textId="5FEF425F" w:rsidR="004E0728" w:rsidRDefault="00BC5990" w:rsidP="0079313B">
      <w:pPr>
        <w:spacing w:after="0"/>
        <w:rPr>
          <w:rFonts w:ascii="Doulos SIL" w:hAnsi="Doulos SIL" w:cs="Doulos SIL"/>
        </w:rPr>
      </w:pPr>
      <w:r w:rsidRPr="00BC5990">
        <w:rPr>
          <w:rFonts w:cstheme="minorHAnsi"/>
          <w:b/>
          <w:bCs/>
          <w:i/>
          <w:iCs/>
        </w:rPr>
        <w:t>Example 2:</w:t>
      </w:r>
      <w:r w:rsidR="004E0728">
        <w:rPr>
          <w:rFonts w:ascii="Doulos SIL" w:hAnsi="Doulos SIL" w:cs="Doulos SIL"/>
        </w:rPr>
        <w:tab/>
      </w:r>
      <w:proofErr w:type="spellStart"/>
      <w:r w:rsidR="004E0728">
        <w:rPr>
          <w:rFonts w:ascii="Doulos SIL" w:hAnsi="Doulos SIL" w:cs="Doulos SIL"/>
        </w:rPr>
        <w:t>n</w:t>
      </w:r>
      <w:r w:rsidR="004E0728" w:rsidRPr="00605385">
        <w:rPr>
          <w:rFonts w:ascii="Doulos SIL" w:hAnsi="Doulos SIL" w:cs="Doulos SIL"/>
        </w:rPr>
        <w:t>ɑ</w:t>
      </w:r>
      <w:proofErr w:type="spellEnd"/>
      <w:r w:rsidR="004E0728">
        <w:rPr>
          <w:rFonts w:ascii="Doulos SIL" w:hAnsi="Doulos SIL" w:cs="Doulos SIL"/>
        </w:rPr>
        <w:tab/>
      </w:r>
      <w:proofErr w:type="spellStart"/>
      <w:r w:rsidR="00616058">
        <w:rPr>
          <w:rFonts w:ascii="Doulos SIL" w:hAnsi="Doulos SIL" w:cs="Doulos SIL"/>
        </w:rPr>
        <w:t>ŋ</w:t>
      </w:r>
      <w:r w:rsidR="004E0728">
        <w:rPr>
          <w:rFonts w:ascii="Doulos SIL" w:hAnsi="Doulos SIL" w:cs="Doulos SIL"/>
        </w:rPr>
        <w:t>gul</w:t>
      </w:r>
      <w:r w:rsidR="004E0728" w:rsidRPr="00605385">
        <w:rPr>
          <w:rFonts w:ascii="Doulos SIL" w:hAnsi="Doulos SIL" w:cs="Doulos SIL"/>
        </w:rPr>
        <w:t>ɑ</w:t>
      </w:r>
      <w:proofErr w:type="spellEnd"/>
      <w:r w:rsidR="004E0728">
        <w:rPr>
          <w:rFonts w:ascii="Doulos SIL" w:hAnsi="Doulos SIL" w:cs="Doulos SIL"/>
        </w:rPr>
        <w:t xml:space="preserve"> [</w:t>
      </w:r>
      <w:proofErr w:type="spellStart"/>
      <w:r w:rsidR="004E0728">
        <w:rPr>
          <w:rFonts w:ascii="Doulos SIL" w:hAnsi="Doulos SIL" w:cs="Doulos SIL"/>
        </w:rPr>
        <w:t>n</w:t>
      </w:r>
      <w:r w:rsidR="004E0728" w:rsidRPr="00605385">
        <w:rPr>
          <w:rFonts w:ascii="Doulos SIL" w:hAnsi="Doulos SIL" w:cs="Doulos SIL"/>
        </w:rPr>
        <w:t>ɑ</w:t>
      </w:r>
      <w:proofErr w:type="spellEnd"/>
      <w:r w:rsidR="004E0728">
        <w:rPr>
          <w:rFonts w:ascii="Doulos SIL" w:hAnsi="Doulos SIL" w:cs="Doulos SIL"/>
        </w:rPr>
        <w:tab/>
      </w:r>
      <w:proofErr w:type="spellStart"/>
      <w:r w:rsidR="004E0728">
        <w:rPr>
          <w:rFonts w:ascii="Doulos SIL" w:hAnsi="Doulos SIL" w:cs="Doulos SIL"/>
        </w:rPr>
        <w:t>p</w:t>
      </w:r>
      <w:r w:rsidR="004E0728" w:rsidRPr="00605385">
        <w:rPr>
          <w:rFonts w:ascii="Doulos SIL" w:hAnsi="Doulos SIL" w:cs="Doulos SIL"/>
        </w:rPr>
        <w:t>ɑ</w:t>
      </w:r>
      <w:proofErr w:type="spellEnd"/>
      <w:r w:rsidR="004E0728">
        <w:rPr>
          <w:rFonts w:ascii="Doulos SIL" w:hAnsi="Doulos SIL" w:cs="Doulos SIL"/>
        </w:rPr>
        <w:t xml:space="preserve">- </w:t>
      </w:r>
      <w:r w:rsidR="004E0728">
        <w:rPr>
          <w:rFonts w:ascii="Doulos SIL" w:hAnsi="Doulos SIL" w:cs="Doulos SIL"/>
        </w:rPr>
        <w:tab/>
      </w:r>
      <w:proofErr w:type="spellStart"/>
      <w:r w:rsidR="00616058">
        <w:rPr>
          <w:rFonts w:ascii="Doulos SIL" w:hAnsi="Doulos SIL" w:cs="Doulos SIL"/>
        </w:rPr>
        <w:t>ŋ</w:t>
      </w:r>
      <w:r w:rsidR="004E0728" w:rsidRPr="00605385">
        <w:rPr>
          <w:rFonts w:ascii="Doulos SIL" w:hAnsi="Doulos SIL" w:cs="Doulos SIL"/>
        </w:rPr>
        <w:t>ɑ</w:t>
      </w:r>
      <w:r w:rsidR="004E0728">
        <w:rPr>
          <w:rFonts w:ascii="Doulos SIL" w:hAnsi="Doulos SIL" w:cs="Doulos SIL"/>
        </w:rPr>
        <w:t>ndi</w:t>
      </w:r>
      <w:proofErr w:type="spellEnd"/>
      <w:r w:rsidR="004E0728">
        <w:rPr>
          <w:rFonts w:ascii="Doulos SIL" w:hAnsi="Doulos SIL" w:cs="Doulos SIL"/>
        </w:rPr>
        <w:t xml:space="preserve"> -</w:t>
      </w:r>
      <w:proofErr w:type="spellStart"/>
      <w:r w:rsidR="00616058">
        <w:rPr>
          <w:rFonts w:ascii="Doulos SIL" w:hAnsi="Doulos SIL" w:cs="Doulos SIL"/>
        </w:rPr>
        <w:t>ŋ</w:t>
      </w:r>
      <w:r w:rsidR="004E0728">
        <w:rPr>
          <w:rFonts w:ascii="Doulos SIL" w:hAnsi="Doulos SIL" w:cs="Doulos SIL"/>
        </w:rPr>
        <w:t>gu</w:t>
      </w:r>
      <w:proofErr w:type="spellEnd"/>
      <w:r w:rsidR="004E0728">
        <w:rPr>
          <w:rFonts w:ascii="Doulos SIL" w:hAnsi="Doulos SIL" w:cs="Doulos SIL"/>
        </w:rPr>
        <w:t>]</w:t>
      </w:r>
    </w:p>
    <w:p w14:paraId="489FFAA4" w14:textId="5C1B05FB" w:rsidR="004E0728" w:rsidRDefault="004E0728" w:rsidP="0079313B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  <w:t>sugar</w:t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</w:r>
      <w:proofErr w:type="spellStart"/>
      <w:r>
        <w:rPr>
          <w:rFonts w:ascii="Doulos SIL" w:hAnsi="Doulos SIL" w:cs="Doulos SIL"/>
        </w:rPr>
        <w:t>RmO</w:t>
      </w:r>
      <w:proofErr w:type="spellEnd"/>
      <w:r>
        <w:rPr>
          <w:rFonts w:ascii="Doulos SIL" w:hAnsi="Doulos SIL" w:cs="Doulos SIL"/>
        </w:rPr>
        <w:t xml:space="preserve">- </w:t>
      </w:r>
      <w:r>
        <w:rPr>
          <w:rFonts w:ascii="Doulos SIL" w:hAnsi="Doulos SIL" w:cs="Doulos SIL"/>
        </w:rPr>
        <w:tab/>
        <w:t>take</w:t>
      </w:r>
      <w:r>
        <w:rPr>
          <w:rFonts w:ascii="Doulos SIL" w:hAnsi="Doulos SIL" w:cs="Doulos SIL"/>
        </w:rPr>
        <w:tab/>
        <w:t>-1SG.GEN</w:t>
      </w:r>
    </w:p>
    <w:p w14:paraId="13C150B8" w14:textId="52C91537" w:rsidR="004E0728" w:rsidRDefault="004E0728" w:rsidP="0079313B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“The sugar that I took (along)”</w:t>
      </w:r>
    </w:p>
    <w:p w14:paraId="073FCF14" w14:textId="7FB2F2E2" w:rsidR="00326BBE" w:rsidRPr="00D4597B" w:rsidRDefault="00326BBE" w:rsidP="0079313B">
      <w:pPr>
        <w:spacing w:after="0"/>
        <w:rPr>
          <w:rFonts w:cstheme="minorHAnsi"/>
        </w:rPr>
      </w:pPr>
      <w:r w:rsidRPr="00D4597B">
        <w:rPr>
          <w:rFonts w:cstheme="minorHAnsi"/>
        </w:rPr>
        <w:t xml:space="preserve">Example 3 shows how strategy 1 is used to </w:t>
      </w:r>
      <w:proofErr w:type="spellStart"/>
      <w:r w:rsidRPr="00D4597B">
        <w:rPr>
          <w:rFonts w:cstheme="minorHAnsi"/>
        </w:rPr>
        <w:t>relativise</w:t>
      </w:r>
      <w:proofErr w:type="spellEnd"/>
      <w:r w:rsidRPr="00D4597B">
        <w:rPr>
          <w:rFonts w:cstheme="minorHAnsi"/>
        </w:rPr>
        <w:t xml:space="preserve"> </w:t>
      </w:r>
      <w:r w:rsidR="00A25578" w:rsidRPr="00D4597B">
        <w:rPr>
          <w:rFonts w:cstheme="minorHAnsi"/>
        </w:rPr>
        <w:t>possessors.</w:t>
      </w:r>
    </w:p>
    <w:p w14:paraId="74B0173D" w14:textId="77777777" w:rsidR="00A25578" w:rsidRDefault="00A25578" w:rsidP="0079313B">
      <w:pPr>
        <w:spacing w:after="0"/>
        <w:rPr>
          <w:rFonts w:ascii="Doulos SIL" w:hAnsi="Doulos SIL" w:cs="Doulos SIL"/>
        </w:rPr>
      </w:pPr>
    </w:p>
    <w:p w14:paraId="760D9240" w14:textId="7E453E8F" w:rsidR="00326BBE" w:rsidRDefault="00326BBE" w:rsidP="00A25578">
      <w:pPr>
        <w:spacing w:after="0"/>
        <w:rPr>
          <w:rFonts w:ascii="Doulos SIL" w:hAnsi="Doulos SIL" w:cs="Doulos SIL"/>
        </w:rPr>
      </w:pPr>
      <w:r w:rsidRPr="00D4597B">
        <w:rPr>
          <w:rFonts w:cstheme="minorHAnsi"/>
          <w:b/>
          <w:bCs/>
          <w:i/>
          <w:iCs/>
        </w:rPr>
        <w:t>Example 3:</w:t>
      </w:r>
      <w:r>
        <w:rPr>
          <w:rFonts w:ascii="Doulos SIL" w:hAnsi="Doulos SIL" w:cs="Doulos SIL"/>
          <w:b/>
          <w:bCs/>
        </w:rPr>
        <w:t xml:space="preserve"> </w:t>
      </w:r>
      <w:r w:rsidR="00A25578">
        <w:rPr>
          <w:rFonts w:ascii="Doulos SIL" w:hAnsi="Doulos SIL" w:cs="Doulos SIL"/>
        </w:rPr>
        <w:tab/>
      </w:r>
      <w:proofErr w:type="spellStart"/>
      <w:r w:rsidR="00A25578">
        <w:rPr>
          <w:rFonts w:ascii="Doulos SIL" w:hAnsi="Doulos SIL" w:cs="Doulos SIL"/>
        </w:rPr>
        <w:t>n</w:t>
      </w:r>
      <w:r w:rsidR="00D4597B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ab/>
      </w:r>
      <w:proofErr w:type="spellStart"/>
      <w:r w:rsidR="00A25578" w:rsidRPr="00605385">
        <w:rPr>
          <w:rFonts w:ascii="Doulos SIL" w:hAnsi="Doulos SIL" w:cs="Doulos SIL"/>
        </w:rPr>
        <w:t>ɑ</w:t>
      </w:r>
      <w:r w:rsidR="00A25578">
        <w:rPr>
          <w:rFonts w:ascii="Doulos SIL" w:hAnsi="Doulos SIL" w:cs="Doulos SIL"/>
        </w:rPr>
        <w:t>n</w:t>
      </w:r>
      <w:r w:rsidR="00A25578" w:rsidRPr="00605385">
        <w:rPr>
          <w:rFonts w:ascii="Doulos SIL" w:hAnsi="Doulos SIL" w:cs="Doulos SIL"/>
        </w:rPr>
        <w:t>ɑ</w:t>
      </w:r>
      <w:r w:rsidR="00A25578">
        <w:rPr>
          <w:rFonts w:ascii="Doulos SIL" w:hAnsi="Doulos SIL" w:cs="Doulos SIL"/>
        </w:rPr>
        <w:t>ked</w:t>
      </w:r>
      <w:r w:rsidR="00A25578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ab/>
        <w:t>[</w:t>
      </w:r>
      <w:proofErr w:type="spellStart"/>
      <w:r w:rsidR="00A25578">
        <w:rPr>
          <w:rFonts w:ascii="Doulos SIL" w:hAnsi="Doulos SIL" w:cs="Doulos SIL"/>
        </w:rPr>
        <w:t>n</w:t>
      </w:r>
      <w:r w:rsidR="00A25578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 xml:space="preserve"> </w:t>
      </w:r>
      <w:r w:rsidR="00A25578">
        <w:rPr>
          <w:rFonts w:ascii="Doulos SIL" w:hAnsi="Doulos SIL" w:cs="Doulos SIL"/>
        </w:rPr>
        <w:tab/>
      </w:r>
      <w:proofErr w:type="spellStart"/>
      <w:r w:rsidR="00A25578">
        <w:rPr>
          <w:rFonts w:ascii="Doulos SIL" w:hAnsi="Doulos SIL" w:cs="Doulos SIL"/>
        </w:rPr>
        <w:t>m</w:t>
      </w:r>
      <w:r w:rsidR="00A25578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>-</w:t>
      </w:r>
      <w:r w:rsidR="00A25578">
        <w:rPr>
          <w:rFonts w:ascii="Doulos SIL" w:hAnsi="Doulos SIL" w:cs="Doulos SIL"/>
        </w:rPr>
        <w:tab/>
      </w:r>
      <w:proofErr w:type="spellStart"/>
      <w:r w:rsidR="00A25578">
        <w:rPr>
          <w:rFonts w:ascii="Doulos SIL" w:hAnsi="Doulos SIL" w:cs="Doulos SIL"/>
        </w:rPr>
        <w:t>in</w:t>
      </w:r>
      <w:r w:rsidR="00A25578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ab/>
      </w:r>
      <w:r w:rsidR="00A25578">
        <w:rPr>
          <w:rFonts w:ascii="Doulos SIL" w:hAnsi="Doulos SIL" w:cs="Doulos SIL"/>
        </w:rPr>
        <w:tab/>
        <w:t>-</w:t>
      </w:r>
      <w:proofErr w:type="spellStart"/>
      <w:r w:rsidR="00A25578">
        <w:rPr>
          <w:rFonts w:ascii="Doulos SIL" w:hAnsi="Doulos SIL" w:cs="Doulos SIL"/>
        </w:rPr>
        <w:t>nj</w:t>
      </w:r>
      <w:r w:rsidR="00A25578" w:rsidRPr="00605385">
        <w:rPr>
          <w:rFonts w:ascii="Doulos SIL" w:hAnsi="Doulos SIL" w:cs="Doulos SIL"/>
        </w:rPr>
        <w:t>ɑ</w:t>
      </w:r>
      <w:proofErr w:type="spellEnd"/>
      <w:r w:rsidR="00A25578">
        <w:rPr>
          <w:rFonts w:ascii="Doulos SIL" w:hAnsi="Doulos SIL" w:cs="Doulos SIL"/>
        </w:rPr>
        <w:t>]</w:t>
      </w:r>
      <w:r w:rsidR="00A25578">
        <w:rPr>
          <w:rFonts w:ascii="Doulos SIL" w:hAnsi="Doulos SIL" w:cs="Doulos SIL"/>
        </w:rPr>
        <w:tab/>
      </w:r>
    </w:p>
    <w:p w14:paraId="4A5C86E4" w14:textId="60ADB09A" w:rsidR="00A25578" w:rsidRDefault="00A25578" w:rsidP="00A25578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  <w:t>child</w:t>
      </w: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ART</w:t>
      </w:r>
      <w:r>
        <w:rPr>
          <w:rFonts w:ascii="Doulos SIL" w:hAnsi="Doulos SIL" w:cs="Doulos SIL"/>
        </w:rPr>
        <w:tab/>
      </w:r>
      <w:proofErr w:type="spellStart"/>
      <w:r>
        <w:rPr>
          <w:rFonts w:ascii="Doulos SIL" w:hAnsi="Doulos SIL" w:cs="Doulos SIL"/>
        </w:rPr>
        <w:t>RmS</w:t>
      </w:r>
      <w:proofErr w:type="spellEnd"/>
      <w:r>
        <w:rPr>
          <w:rFonts w:ascii="Doulos SIL" w:hAnsi="Doulos SIL" w:cs="Doulos SIL"/>
        </w:rPr>
        <w:t>-</w:t>
      </w:r>
      <w:r>
        <w:rPr>
          <w:rFonts w:ascii="Doulos SIL" w:hAnsi="Doulos SIL" w:cs="Doulos SIL"/>
        </w:rPr>
        <w:tab/>
        <w:t>mother</w:t>
      </w: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-3SG.DAT</w:t>
      </w:r>
    </w:p>
    <w:p w14:paraId="025CF29E" w14:textId="444B69CD" w:rsidR="00A25578" w:rsidRDefault="00A25578" w:rsidP="00A25578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“the child whose mother she is/ the child she is the mother of”</w:t>
      </w:r>
    </w:p>
    <w:p w14:paraId="1C26AFD3" w14:textId="401E43ED" w:rsidR="00D4597B" w:rsidRPr="00D4597B" w:rsidRDefault="00D4597B" w:rsidP="00A25578">
      <w:pPr>
        <w:spacing w:after="0"/>
        <w:rPr>
          <w:rFonts w:cstheme="minorHAnsi"/>
        </w:rPr>
      </w:pPr>
      <w:r w:rsidRPr="00D4597B">
        <w:rPr>
          <w:rFonts w:cstheme="minorHAnsi"/>
        </w:rPr>
        <w:t>Example 4 expresses recipient relativization.</w:t>
      </w:r>
    </w:p>
    <w:p w14:paraId="6420A666" w14:textId="539C85F3" w:rsidR="00D4597B" w:rsidRPr="00D4597B" w:rsidRDefault="00D4597B" w:rsidP="00A25578">
      <w:pPr>
        <w:spacing w:after="0"/>
        <w:rPr>
          <w:rFonts w:cstheme="minorHAnsi"/>
        </w:rPr>
      </w:pPr>
    </w:p>
    <w:p w14:paraId="36CB8E86" w14:textId="52A0F7BC" w:rsidR="00D4597B" w:rsidRDefault="00D4597B" w:rsidP="00A25578">
      <w:pPr>
        <w:spacing w:after="0"/>
        <w:rPr>
          <w:rFonts w:ascii="Doulos SIL" w:hAnsi="Doulos SIL" w:cs="Doulos SIL"/>
        </w:rPr>
      </w:pPr>
      <w:r w:rsidRPr="00D4597B">
        <w:rPr>
          <w:rFonts w:cstheme="minorHAnsi"/>
          <w:b/>
          <w:bCs/>
          <w:i/>
          <w:iCs/>
        </w:rPr>
        <w:t>Example 4:</w:t>
      </w:r>
      <w:r w:rsidRPr="00D459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Ningu 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t</w:t>
      </w:r>
      <w:r w:rsidRPr="00605385">
        <w:rPr>
          <w:rFonts w:ascii="Doulos SIL" w:hAnsi="Doulos SIL" w:cs="Doulos SIL"/>
        </w:rPr>
        <w:t>ɑ</w:t>
      </w:r>
      <w:r>
        <w:rPr>
          <w:rFonts w:ascii="Doulos SIL" w:hAnsi="Doulos SIL" w:cs="Doulos SIL"/>
        </w:rPr>
        <w:t>u</w:t>
      </w:r>
      <w:proofErr w:type="spellEnd"/>
      <w:r>
        <w:rPr>
          <w:rFonts w:ascii="Doulos SIL" w:hAnsi="Doulos SIL" w:cs="Doulos SIL"/>
        </w:rPr>
        <w:tab/>
        <w:t xml:space="preserve"> [</w:t>
      </w:r>
      <w:proofErr w:type="spellStart"/>
      <w:r>
        <w:rPr>
          <w:rFonts w:ascii="Doulos SIL" w:hAnsi="Doulos SIL" w:cs="Doulos SIL"/>
        </w:rPr>
        <w:t>n</w:t>
      </w:r>
      <w:r w:rsidRPr="00605385">
        <w:rPr>
          <w:rFonts w:ascii="Doulos SIL" w:hAnsi="Doulos SIL" w:cs="Doulos SIL"/>
        </w:rPr>
        <w:t>ɑ</w:t>
      </w:r>
      <w:proofErr w:type="spellEnd"/>
      <w:r>
        <w:rPr>
          <w:rFonts w:ascii="Doulos SIL" w:hAnsi="Doulos SIL" w:cs="Doulos SIL"/>
        </w:rPr>
        <w:tab/>
      </w:r>
      <w:proofErr w:type="spellStart"/>
      <w:r>
        <w:rPr>
          <w:rFonts w:ascii="Doulos SIL" w:hAnsi="Doulos SIL" w:cs="Doulos SIL"/>
        </w:rPr>
        <w:t>m</w:t>
      </w:r>
      <w:r w:rsidRPr="00605385">
        <w:rPr>
          <w:rFonts w:ascii="Doulos SIL" w:hAnsi="Doulos SIL" w:cs="Doulos SIL"/>
        </w:rPr>
        <w:t>ɑ</w:t>
      </w:r>
      <w:proofErr w:type="spellEnd"/>
      <w:r>
        <w:rPr>
          <w:rFonts w:ascii="Doulos SIL" w:hAnsi="Doulos SIL" w:cs="Doulos SIL"/>
        </w:rPr>
        <w:t>-</w:t>
      </w:r>
      <w:r w:rsidR="00382AE3">
        <w:rPr>
          <w:rFonts w:ascii="Doulos SIL" w:hAnsi="Doulos SIL" w:cs="Doulos SIL"/>
        </w:rPr>
        <w:tab/>
      </w:r>
      <w:proofErr w:type="gramStart"/>
      <w:r>
        <w:rPr>
          <w:rFonts w:ascii="Doulos SIL" w:hAnsi="Doulos SIL" w:cs="Doulos SIL"/>
        </w:rPr>
        <w:t xml:space="preserve">kei </w:t>
      </w:r>
      <w:r w:rsidR="00382AE3">
        <w:rPr>
          <w:rFonts w:ascii="Doulos SIL" w:hAnsi="Doulos SIL" w:cs="Doulos SIL"/>
        </w:rPr>
        <w:t xml:space="preserve"> </w:t>
      </w:r>
      <w:r>
        <w:rPr>
          <w:rFonts w:ascii="Doulos SIL" w:hAnsi="Doulos SIL" w:cs="Doulos SIL"/>
        </w:rPr>
        <w:t>-</w:t>
      </w:r>
      <w:proofErr w:type="spellStart"/>
      <w:proofErr w:type="gramEnd"/>
      <w:r>
        <w:rPr>
          <w:rFonts w:ascii="Doulos SIL" w:hAnsi="Doulos SIL" w:cs="Doulos SIL"/>
        </w:rPr>
        <w:t>ngg</w:t>
      </w:r>
      <w:r w:rsidRPr="00605385">
        <w:rPr>
          <w:rFonts w:ascii="Doulos SIL" w:hAnsi="Doulos SIL" w:cs="Doulos SIL"/>
        </w:rPr>
        <w:t>ɑ</w:t>
      </w:r>
      <w:proofErr w:type="spellEnd"/>
      <w:r w:rsidR="00382AE3">
        <w:rPr>
          <w:rFonts w:ascii="Doulos SIL" w:hAnsi="Doulos SIL" w:cs="Doulos SIL"/>
        </w:rPr>
        <w:tab/>
        <w:t xml:space="preserve"> -</w:t>
      </w:r>
      <w:proofErr w:type="spellStart"/>
      <w:r>
        <w:rPr>
          <w:rFonts w:ascii="Doulos SIL" w:hAnsi="Doulos SIL" w:cs="Doulos SIL"/>
        </w:rPr>
        <w:t>nj</w:t>
      </w:r>
      <w:r w:rsidRPr="00605385">
        <w:rPr>
          <w:rFonts w:ascii="Doulos SIL" w:hAnsi="Doulos SIL" w:cs="Doulos SIL"/>
        </w:rPr>
        <w:t>ɑ</w:t>
      </w:r>
      <w:proofErr w:type="spellEnd"/>
      <w:r w:rsidR="00382AE3">
        <w:rPr>
          <w:rFonts w:ascii="Doulos SIL" w:hAnsi="Doulos SIL" w:cs="Doulos SIL"/>
        </w:rPr>
        <w:t xml:space="preserve">           </w:t>
      </w:r>
      <w:r>
        <w:rPr>
          <w:rFonts w:ascii="Doulos SIL" w:hAnsi="Doulos SIL" w:cs="Doulos SIL"/>
        </w:rPr>
        <w:t>[</w:t>
      </w:r>
      <w:proofErr w:type="spellStart"/>
      <w:r>
        <w:rPr>
          <w:rFonts w:ascii="Doulos SIL" w:hAnsi="Doulos SIL" w:cs="Doulos SIL"/>
        </w:rPr>
        <w:t>n</w:t>
      </w:r>
      <w:r w:rsidRPr="00605385">
        <w:rPr>
          <w:rFonts w:ascii="Doulos SIL" w:hAnsi="Doulos SIL" w:cs="Doulos SIL"/>
        </w:rPr>
        <w:t>ɑ</w:t>
      </w:r>
      <w:proofErr w:type="spellEnd"/>
      <w:r w:rsidR="00382AE3">
        <w:rPr>
          <w:rFonts w:ascii="Doulos SIL" w:hAnsi="Doulos SIL" w:cs="Doulos SIL"/>
        </w:rPr>
        <w:t xml:space="preserve">      </w:t>
      </w:r>
      <w:proofErr w:type="spellStart"/>
      <w:r>
        <w:rPr>
          <w:rFonts w:ascii="Doulos SIL" w:hAnsi="Doulos SIL" w:cs="Doulos SIL"/>
        </w:rPr>
        <w:t>nj</w:t>
      </w:r>
      <w:r w:rsidRPr="00605385">
        <w:rPr>
          <w:rFonts w:ascii="Doulos SIL" w:hAnsi="Doulos SIL" w:cs="Doulos SIL"/>
        </w:rPr>
        <w:t>ɑ</w:t>
      </w:r>
      <w:r>
        <w:rPr>
          <w:rFonts w:ascii="Doulos SIL" w:hAnsi="Doulos SIL" w:cs="Doulos SIL"/>
        </w:rPr>
        <w:t>r</w:t>
      </w:r>
      <w:r w:rsidRPr="00605385">
        <w:rPr>
          <w:rFonts w:ascii="Doulos SIL" w:hAnsi="Doulos SIL" w:cs="Doulos SIL"/>
        </w:rPr>
        <w:t>ɑ</w:t>
      </w:r>
      <w:proofErr w:type="spellEnd"/>
      <w:r>
        <w:rPr>
          <w:rFonts w:ascii="Doulos SIL" w:hAnsi="Doulos SIL" w:cs="Doulos SIL"/>
        </w:rPr>
        <w:t xml:space="preserve"> </w:t>
      </w:r>
      <w:proofErr w:type="spellStart"/>
      <w:r>
        <w:rPr>
          <w:rFonts w:ascii="Doulos SIL" w:hAnsi="Doulos SIL" w:cs="Doulos SIL"/>
        </w:rPr>
        <w:t>miting</w:t>
      </w:r>
      <w:proofErr w:type="spellEnd"/>
      <w:r>
        <w:rPr>
          <w:rFonts w:ascii="Doulos SIL" w:hAnsi="Doulos SIL" w:cs="Doulos SIL"/>
        </w:rPr>
        <w:t>]]</w:t>
      </w:r>
    </w:p>
    <w:p w14:paraId="58B2F467" w14:textId="31238D4B" w:rsidR="00D4597B" w:rsidRDefault="00D4597B" w:rsidP="00A25578">
      <w:pPr>
        <w:spacing w:after="0"/>
        <w:rPr>
          <w:rFonts w:ascii="Doulos SIL" w:hAnsi="Doulos SIL" w:cs="Doulos SIL"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Be</w:t>
      </w:r>
      <w:r>
        <w:rPr>
          <w:rFonts w:ascii="Doulos SIL" w:hAnsi="Doulos SIL" w:cs="Doulos SIL"/>
        </w:rPr>
        <w:tab/>
        <w:t>person</w:t>
      </w:r>
      <w:r>
        <w:rPr>
          <w:rFonts w:ascii="Doulos SIL" w:hAnsi="Doulos SIL" w:cs="Doulos SIL"/>
        </w:rPr>
        <w:tab/>
        <w:t xml:space="preserve"> ART</w:t>
      </w:r>
      <w:r>
        <w:rPr>
          <w:rFonts w:ascii="Doulos SIL" w:hAnsi="Doulos SIL" w:cs="Doulos SIL"/>
        </w:rPr>
        <w:tab/>
      </w:r>
      <w:proofErr w:type="spellStart"/>
      <w:r>
        <w:rPr>
          <w:rFonts w:ascii="Doulos SIL" w:hAnsi="Doulos SIL" w:cs="Doulos SIL"/>
        </w:rPr>
        <w:t>RmS</w:t>
      </w:r>
      <w:proofErr w:type="spellEnd"/>
      <w:r>
        <w:rPr>
          <w:rFonts w:ascii="Doulos SIL" w:hAnsi="Doulos SIL" w:cs="Doulos SIL"/>
        </w:rPr>
        <w:t>-</w:t>
      </w:r>
      <w:r w:rsidR="00382AE3">
        <w:rPr>
          <w:rFonts w:ascii="Doulos SIL" w:hAnsi="Doulos SIL" w:cs="Doulos SIL"/>
        </w:rPr>
        <w:tab/>
        <w:t xml:space="preserve">buy </w:t>
      </w:r>
      <w:proofErr w:type="gramStart"/>
      <w:r w:rsidR="00382AE3">
        <w:rPr>
          <w:rFonts w:ascii="Doulos SIL" w:hAnsi="Doulos SIL" w:cs="Doulos SIL"/>
        </w:rPr>
        <w:t>-1SG.DAT  -3SG.DAT</w:t>
      </w:r>
      <w:proofErr w:type="gramEnd"/>
      <w:r w:rsidR="00382AE3">
        <w:rPr>
          <w:rFonts w:ascii="Doulos SIL" w:hAnsi="Doulos SIL" w:cs="Doulos SIL"/>
        </w:rPr>
        <w:t xml:space="preserve">   ART  horse be black</w:t>
      </w:r>
    </w:p>
    <w:p w14:paraId="3BF0484B" w14:textId="37036B3C" w:rsidR="00382AE3" w:rsidRPr="00D4597B" w:rsidRDefault="00382AE3" w:rsidP="00A25578">
      <w:pPr>
        <w:spacing w:after="0"/>
        <w:rPr>
          <w:rFonts w:ascii="Doulos SIL" w:hAnsi="Doulos SIL" w:cs="Doulos SIL"/>
          <w:b/>
          <w:bCs/>
          <w:i/>
          <w:iCs/>
        </w:rPr>
      </w:pPr>
      <w:r>
        <w:rPr>
          <w:rFonts w:ascii="Doulos SIL" w:hAnsi="Doulos SIL" w:cs="Doulos SIL"/>
        </w:rPr>
        <w:tab/>
      </w:r>
      <w:r>
        <w:rPr>
          <w:rFonts w:ascii="Doulos SIL" w:hAnsi="Doulos SIL" w:cs="Doulos SIL"/>
        </w:rPr>
        <w:tab/>
        <w:t>“there is someone who bought the black horse for me”</w:t>
      </w:r>
    </w:p>
    <w:p w14:paraId="0C40DC7C" w14:textId="024BEC1B" w:rsidR="00A25578" w:rsidRPr="00D4597B" w:rsidRDefault="00A25578" w:rsidP="00A25578">
      <w:pPr>
        <w:spacing w:after="0"/>
        <w:rPr>
          <w:rFonts w:ascii="Doulos SIL" w:hAnsi="Doulos SIL" w:cs="Doulos SIL"/>
        </w:rPr>
      </w:pPr>
    </w:p>
    <w:p w14:paraId="35AD8387" w14:textId="5C9BA2F7" w:rsidR="00D4597B" w:rsidRPr="00D4597B" w:rsidRDefault="00D4597B" w:rsidP="00A25578">
      <w:pPr>
        <w:spacing w:after="0"/>
        <w:rPr>
          <w:rFonts w:ascii="Doulos SIL" w:hAnsi="Doulos SIL" w:cs="Doulos SIL"/>
        </w:rPr>
      </w:pPr>
    </w:p>
    <w:p w14:paraId="59C7D52A" w14:textId="62499AA0" w:rsidR="00D4597B" w:rsidRPr="00D4597B" w:rsidRDefault="00D4597B" w:rsidP="00A25578">
      <w:pPr>
        <w:spacing w:after="0"/>
        <w:rPr>
          <w:rFonts w:ascii="Doulos SIL" w:hAnsi="Doulos SIL" w:cs="Doulos SIL"/>
        </w:rPr>
      </w:pPr>
    </w:p>
    <w:p w14:paraId="3CBDDB52" w14:textId="5A93A18B" w:rsidR="00D4597B" w:rsidRPr="00D4597B" w:rsidRDefault="00D4597B" w:rsidP="00A25578">
      <w:pPr>
        <w:spacing w:after="0"/>
        <w:rPr>
          <w:rFonts w:ascii="Doulos SIL" w:hAnsi="Doulos SIL" w:cs="Doulos SIL"/>
        </w:rPr>
      </w:pPr>
    </w:p>
    <w:p w14:paraId="7B7E6125" w14:textId="77777777" w:rsidR="00382AE3" w:rsidRDefault="00382AE3" w:rsidP="0079313B">
      <w:pPr>
        <w:spacing w:after="0"/>
        <w:rPr>
          <w:rFonts w:ascii="Doulos SIL" w:hAnsi="Doulos SIL" w:cs="Doulos SIL"/>
        </w:rPr>
      </w:pPr>
    </w:p>
    <w:p w14:paraId="059E215E" w14:textId="04BA55E8" w:rsidR="0079313B" w:rsidRDefault="0079313B" w:rsidP="0079313B">
      <w:pPr>
        <w:spacing w:after="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Strategy 2</w:t>
      </w:r>
    </w:p>
    <w:p w14:paraId="070DBCF7" w14:textId="369CB0FC" w:rsidR="0079313B" w:rsidRPr="007C5662" w:rsidRDefault="0079313B" w:rsidP="0079313B">
      <w:pPr>
        <w:spacing w:after="0"/>
      </w:pPr>
      <w:r w:rsidRPr="007C5662">
        <w:rPr>
          <w:i/>
          <w:iCs/>
        </w:rPr>
        <w:t xml:space="preserve">Finiteness: </w:t>
      </w:r>
      <w:r>
        <w:t>non-finite</w:t>
      </w:r>
    </w:p>
    <w:p w14:paraId="3516F306" w14:textId="59026490" w:rsidR="0079313B" w:rsidRPr="007C5662" w:rsidRDefault="0079313B" w:rsidP="0079313B">
      <w:pPr>
        <w:spacing w:after="0"/>
      </w:pPr>
      <w:r w:rsidRPr="007C5662">
        <w:rPr>
          <w:i/>
          <w:iCs/>
        </w:rPr>
        <w:t xml:space="preserve">Form: </w:t>
      </w:r>
      <w:r w:rsidR="00172EDF">
        <w:t>relative pronoun</w:t>
      </w:r>
    </w:p>
    <w:p w14:paraId="4C75F5DC" w14:textId="77777777" w:rsidR="0079313B" w:rsidRPr="007C5662" w:rsidRDefault="0079313B" w:rsidP="0079313B">
      <w:pPr>
        <w:spacing w:after="0"/>
      </w:pPr>
      <w:r w:rsidRPr="007C5662">
        <w:rPr>
          <w:i/>
          <w:iCs/>
        </w:rPr>
        <w:t xml:space="preserve">Subordinator: </w:t>
      </w:r>
      <w:r>
        <w:t>no subordinator</w:t>
      </w:r>
    </w:p>
    <w:p w14:paraId="6465DA1A" w14:textId="77777777" w:rsidR="0079313B" w:rsidRPr="007C5662" w:rsidRDefault="0079313B" w:rsidP="0079313B">
      <w:pPr>
        <w:spacing w:after="0"/>
      </w:pPr>
      <w:r w:rsidRPr="007C5662">
        <w:rPr>
          <w:i/>
          <w:iCs/>
        </w:rPr>
        <w:t>Position:</w:t>
      </w:r>
      <w:r>
        <w:t xml:space="preserve"> postnominal</w:t>
      </w:r>
    </w:p>
    <w:p w14:paraId="326D07D7" w14:textId="77777777" w:rsidR="0079313B" w:rsidRPr="00605385" w:rsidRDefault="0079313B" w:rsidP="0079313B">
      <w:pPr>
        <w:spacing w:after="0"/>
        <w:rPr>
          <w:i/>
          <w:iCs/>
        </w:rPr>
      </w:pPr>
      <w:r w:rsidRPr="00605385">
        <w:rPr>
          <w:i/>
          <w:iCs/>
        </w:rPr>
        <w:t>Function:</w:t>
      </w:r>
      <w:r w:rsidRPr="00605385">
        <w:t xml:space="preserve"> Subject</w:t>
      </w:r>
    </w:p>
    <w:p w14:paraId="4A81AB94" w14:textId="742971FD" w:rsidR="0079313B" w:rsidRPr="00605385" w:rsidRDefault="0079313B" w:rsidP="0079313B">
      <w:pPr>
        <w:spacing w:after="0"/>
        <w:rPr>
          <w:rFonts w:cstheme="minorHAnsi"/>
        </w:rPr>
      </w:pPr>
      <w:r w:rsidRPr="00BC5990">
        <w:rPr>
          <w:rFonts w:cstheme="minorHAnsi"/>
          <w:b/>
          <w:bCs/>
          <w:i/>
          <w:iCs/>
        </w:rPr>
        <w:t>Example</w:t>
      </w:r>
      <w:r w:rsidR="00BC5990" w:rsidRPr="00BC5990">
        <w:rPr>
          <w:rFonts w:cstheme="minorHAnsi"/>
          <w:b/>
          <w:bCs/>
          <w:i/>
          <w:iCs/>
        </w:rPr>
        <w:t xml:space="preserve"> </w:t>
      </w:r>
      <w:r w:rsidR="00D4597B">
        <w:rPr>
          <w:rFonts w:cstheme="minorHAnsi"/>
          <w:b/>
          <w:bCs/>
          <w:i/>
          <w:iCs/>
        </w:rPr>
        <w:t>5</w:t>
      </w:r>
      <w:r w:rsidRPr="00BC5990">
        <w:rPr>
          <w:rFonts w:cstheme="minorHAnsi"/>
          <w:b/>
          <w:bCs/>
          <w:i/>
          <w:iCs/>
        </w:rPr>
        <w:t>:</w:t>
      </w:r>
      <w:r w:rsidRPr="00BC5990">
        <w:rPr>
          <w:rFonts w:ascii="Doulos SIL" w:hAnsi="Doulos SIL" w:cs="Doulos SIL"/>
          <w:b/>
          <w:bCs/>
          <w:i/>
          <w:iCs/>
        </w:rPr>
        <w:t xml:space="preserve"> </w:t>
      </w:r>
      <w:r w:rsidR="00165555">
        <w:rPr>
          <w:rFonts w:ascii="Doulos SIL" w:hAnsi="Doulos SIL" w:cs="Doulos SIL"/>
          <w:i/>
          <w:iCs/>
        </w:rPr>
        <w:tab/>
      </w:r>
      <w:proofErr w:type="spellStart"/>
      <w:r w:rsidRPr="00605385">
        <w:rPr>
          <w:rFonts w:ascii="Doulos SIL" w:hAnsi="Doulos SIL" w:cs="Doulos SIL"/>
        </w:rPr>
        <w:t>nɑ</w:t>
      </w:r>
      <w:proofErr w:type="spellEnd"/>
      <w:r w:rsidRPr="00605385">
        <w:rPr>
          <w:rFonts w:ascii="Doulos SIL" w:hAnsi="Doulos SIL" w:cs="Doulos SIL"/>
        </w:rPr>
        <w:t xml:space="preserve"> </w:t>
      </w:r>
      <w:r w:rsidRPr="00605385">
        <w:rPr>
          <w:rFonts w:ascii="Doulos SIL" w:hAnsi="Doulos SIL" w:cs="Doulos SIL"/>
        </w:rPr>
        <w:tab/>
      </w:r>
      <w:proofErr w:type="spellStart"/>
      <w:r w:rsidRPr="00605385">
        <w:rPr>
          <w:rFonts w:ascii="Doulos SIL" w:hAnsi="Doulos SIL" w:cs="Doulos SIL"/>
        </w:rPr>
        <w:t>p</w:t>
      </w:r>
      <w:r w:rsidRPr="00605385">
        <w:rPr>
          <w:rFonts w:cstheme="minorHAnsi"/>
        </w:rPr>
        <w:t>ɑu</w:t>
      </w:r>
      <w:proofErr w:type="spellEnd"/>
      <w:r w:rsidRPr="00605385">
        <w:rPr>
          <w:rFonts w:cstheme="minorHAnsi"/>
        </w:rPr>
        <w:tab/>
        <w:t>[</w:t>
      </w:r>
      <w:proofErr w:type="spellStart"/>
      <w:r w:rsidRPr="00605385">
        <w:rPr>
          <w:rFonts w:cstheme="minorHAnsi"/>
        </w:rPr>
        <w:t>nɑ</w:t>
      </w:r>
      <w:proofErr w:type="spellEnd"/>
      <w:r w:rsidRPr="00605385">
        <w:rPr>
          <w:rFonts w:cstheme="minorHAnsi"/>
        </w:rPr>
        <w:tab/>
      </w:r>
      <w:proofErr w:type="spellStart"/>
      <w:r w:rsidRPr="00605385">
        <w:rPr>
          <w:rFonts w:cstheme="minorHAnsi"/>
        </w:rPr>
        <w:t>mɑ</w:t>
      </w:r>
      <w:proofErr w:type="spellEnd"/>
      <w:r w:rsidRPr="00605385">
        <w:rPr>
          <w:rFonts w:cstheme="minorHAnsi"/>
        </w:rPr>
        <w:t>-</w:t>
      </w:r>
      <w:r w:rsidRPr="00605385">
        <w:rPr>
          <w:rFonts w:cstheme="minorHAnsi"/>
        </w:rPr>
        <w:tab/>
      </w:r>
      <w:proofErr w:type="spellStart"/>
      <w:r w:rsidRPr="00605385">
        <w:rPr>
          <w:rFonts w:cstheme="minorHAnsi"/>
        </w:rPr>
        <w:t>rɑrɑ</w:t>
      </w:r>
      <w:proofErr w:type="spellEnd"/>
      <w:r w:rsidRPr="00605385">
        <w:rPr>
          <w:rFonts w:cstheme="minorHAnsi"/>
        </w:rPr>
        <w:t>]</w:t>
      </w:r>
    </w:p>
    <w:p w14:paraId="6BA031B1" w14:textId="74838D49" w:rsidR="0079313B" w:rsidRDefault="0079313B" w:rsidP="0079313B">
      <w:pPr>
        <w:spacing w:after="0"/>
        <w:rPr>
          <w:rFonts w:cstheme="minorHAnsi"/>
        </w:rPr>
      </w:pPr>
      <w:r w:rsidRPr="00605385">
        <w:rPr>
          <w:rFonts w:cstheme="minorHAnsi"/>
        </w:rPr>
        <w:tab/>
      </w:r>
      <w:r w:rsidRPr="00605385">
        <w:rPr>
          <w:rFonts w:cstheme="minorHAnsi"/>
        </w:rPr>
        <w:tab/>
      </w:r>
      <w:r>
        <w:rPr>
          <w:rFonts w:cstheme="minorHAnsi"/>
        </w:rPr>
        <w:t>ART</w:t>
      </w:r>
      <w:r>
        <w:rPr>
          <w:rFonts w:cstheme="minorHAnsi"/>
        </w:rPr>
        <w:tab/>
        <w:t>mango</w:t>
      </w:r>
      <w:r>
        <w:rPr>
          <w:rFonts w:cstheme="minorHAnsi"/>
        </w:rPr>
        <w:tab/>
        <w:t>ART</w:t>
      </w:r>
      <w:r>
        <w:rPr>
          <w:rFonts w:cstheme="minorHAnsi"/>
        </w:rPr>
        <w:tab/>
      </w:r>
      <w:proofErr w:type="spellStart"/>
      <w:r>
        <w:rPr>
          <w:rFonts w:cstheme="minorHAnsi"/>
        </w:rPr>
        <w:t>RmS</w:t>
      </w:r>
      <w:proofErr w:type="spellEnd"/>
      <w:r>
        <w:rPr>
          <w:rFonts w:cstheme="minorHAnsi"/>
        </w:rPr>
        <w:t>-</w:t>
      </w:r>
      <w:r>
        <w:rPr>
          <w:rFonts w:cstheme="minorHAnsi"/>
        </w:rPr>
        <w:tab/>
        <w:t>be red/ripe</w:t>
      </w:r>
    </w:p>
    <w:p w14:paraId="7B9F46D6" w14:textId="77777777" w:rsidR="0079313B" w:rsidRDefault="0079313B" w:rsidP="0079313B">
      <w:pPr>
        <w:spacing w:after="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“the mango that is ripe”.</w:t>
      </w:r>
      <w:r>
        <w:rPr>
          <w:rFonts w:cstheme="minorHAnsi"/>
        </w:rPr>
        <w:tab/>
      </w:r>
    </w:p>
    <w:p w14:paraId="2F14C2CB" w14:textId="0D770888" w:rsidR="0079313B" w:rsidRDefault="0079313B" w:rsidP="0079313B">
      <w:pPr>
        <w:spacing w:after="0"/>
        <w:rPr>
          <w:rFonts w:cstheme="minorHAnsi"/>
        </w:rPr>
      </w:pPr>
    </w:p>
    <w:p w14:paraId="2A8EF983" w14:textId="28F5731F" w:rsidR="0034532F" w:rsidRPr="0034532F" w:rsidRDefault="00172EDF" w:rsidP="0079313B">
      <w:pPr>
        <w:spacing w:after="0"/>
        <w:rPr>
          <w:rFonts w:cstheme="minorHAnsi"/>
        </w:rPr>
      </w:pPr>
      <w:r>
        <w:rPr>
          <w:rFonts w:cstheme="minorHAnsi"/>
        </w:rPr>
        <w:t>Strategy 2 differs from Strategy 1 because it has a n</w:t>
      </w:r>
      <w:r w:rsidR="0034532F">
        <w:rPr>
          <w:rFonts w:cstheme="minorHAnsi"/>
        </w:rPr>
        <w:t>on-finite</w:t>
      </w:r>
      <w:r>
        <w:rPr>
          <w:rFonts w:cstheme="minorHAnsi"/>
        </w:rPr>
        <w:t xml:space="preserve"> verb. This is non-finite,</w:t>
      </w:r>
      <w:r w:rsidR="0034532F">
        <w:rPr>
          <w:rFonts w:cstheme="minorHAnsi"/>
        </w:rPr>
        <w:t xml:space="preserve"> because the verb isn’t marked for person or number</w:t>
      </w:r>
      <w:r w:rsidR="003D7868">
        <w:rPr>
          <w:rFonts w:cstheme="minorHAnsi"/>
        </w:rPr>
        <w:t>. Ma- indicates that the relative clause is in reference to the subject of the whole sentence, so it is not a marker specifically inflecting the verb.</w:t>
      </w:r>
    </w:p>
    <w:p w14:paraId="0D18DA30" w14:textId="1304D80A" w:rsidR="0034532F" w:rsidRDefault="0034532F" w:rsidP="0079313B">
      <w:pPr>
        <w:spacing w:after="0"/>
        <w:rPr>
          <w:rFonts w:cstheme="minorHAnsi"/>
        </w:rPr>
      </w:pPr>
    </w:p>
    <w:p w14:paraId="3BE0C2A3" w14:textId="3897BA3C" w:rsidR="00BC5990" w:rsidRDefault="00BC5990" w:rsidP="0079313B">
      <w:pPr>
        <w:spacing w:after="0"/>
        <w:rPr>
          <w:rFonts w:cstheme="minorHAnsi"/>
        </w:rPr>
      </w:pPr>
    </w:p>
    <w:p w14:paraId="2FD07387" w14:textId="6AECD2D0" w:rsidR="00BC5990" w:rsidRDefault="00BC5990" w:rsidP="0079313B">
      <w:pPr>
        <w:spacing w:after="0"/>
        <w:rPr>
          <w:rFonts w:cstheme="minorHAnsi"/>
        </w:rPr>
      </w:pPr>
    </w:p>
    <w:p w14:paraId="1A606E6D" w14:textId="0078FEA1" w:rsidR="00BC5990" w:rsidRDefault="00BC5990" w:rsidP="0079313B">
      <w:pPr>
        <w:spacing w:after="0"/>
        <w:rPr>
          <w:rFonts w:cstheme="minorHAnsi"/>
        </w:rPr>
      </w:pPr>
    </w:p>
    <w:p w14:paraId="3CCD0E5A" w14:textId="21AC5E73" w:rsidR="00BC5990" w:rsidRDefault="00BC5990" w:rsidP="0079313B">
      <w:pPr>
        <w:spacing w:after="0"/>
        <w:rPr>
          <w:rFonts w:cstheme="minorHAnsi"/>
        </w:rPr>
      </w:pPr>
    </w:p>
    <w:p w14:paraId="6CB03937" w14:textId="3F8FF236" w:rsidR="00BC5990" w:rsidRDefault="00BC5990" w:rsidP="0079313B">
      <w:pPr>
        <w:spacing w:after="0"/>
        <w:rPr>
          <w:rFonts w:cstheme="minorHAnsi"/>
        </w:rPr>
      </w:pPr>
    </w:p>
    <w:p w14:paraId="104BC595" w14:textId="45E78EF0" w:rsidR="00BC5990" w:rsidRDefault="00BC5990" w:rsidP="0079313B">
      <w:pPr>
        <w:spacing w:after="0"/>
        <w:rPr>
          <w:rFonts w:cstheme="minorHAnsi"/>
        </w:rPr>
      </w:pPr>
    </w:p>
    <w:p w14:paraId="5F6374A9" w14:textId="77777777" w:rsidR="00BC5990" w:rsidRPr="0079313B" w:rsidRDefault="00BC5990" w:rsidP="0079313B">
      <w:pPr>
        <w:spacing w:after="0"/>
        <w:rPr>
          <w:rFonts w:cstheme="minorHAnsi"/>
        </w:rPr>
      </w:pPr>
    </w:p>
    <w:p w14:paraId="0296E992" w14:textId="77777777" w:rsidR="00F6742A" w:rsidRPr="00F6742A" w:rsidRDefault="00F6742A" w:rsidP="008A45AA">
      <w:pPr>
        <w:spacing w:after="0"/>
        <w:rPr>
          <w:rFonts w:cstheme="minorHAnsi"/>
          <w:b/>
          <w:bCs/>
        </w:rPr>
      </w:pPr>
      <w:bookmarkStart w:id="0" w:name="_GoBack"/>
      <w:bookmarkEnd w:id="0"/>
    </w:p>
    <w:p w14:paraId="0D3695D7" w14:textId="69DC60FD" w:rsidR="00FD1819" w:rsidRDefault="00BC5990" w:rsidP="008A45AA">
      <w:pPr>
        <w:spacing w:after="0"/>
        <w:rPr>
          <w:b/>
          <w:bCs/>
        </w:rPr>
      </w:pPr>
      <w:r>
        <w:rPr>
          <w:b/>
          <w:bCs/>
        </w:rPr>
        <w:t>Example Bibliography</w:t>
      </w:r>
    </w:p>
    <w:p w14:paraId="4681BDE6" w14:textId="7A5F0149" w:rsidR="00BC5990" w:rsidRDefault="00BC5990" w:rsidP="008A45AA">
      <w:pPr>
        <w:spacing w:after="0"/>
        <w:rPr>
          <w:b/>
          <w:bCs/>
        </w:rPr>
      </w:pPr>
    </w:p>
    <w:p w14:paraId="3E44E53C" w14:textId="32C446A0" w:rsidR="00BC5990" w:rsidRDefault="00BC5990" w:rsidP="008A45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fr-FR"/>
        </w:rPr>
      </w:pPr>
      <w:r>
        <w:t xml:space="preserve"> </w:t>
      </w:r>
      <w:r w:rsidRPr="00BC5990">
        <w:rPr>
          <w:rFonts w:ascii="Times New Roman" w:hAnsi="Times New Roman"/>
        </w:rPr>
        <w:t xml:space="preserve">Klamer, M. (1998). A grammar of Kambera. </w:t>
      </w:r>
      <w:r w:rsidRPr="00BC5990">
        <w:rPr>
          <w:rFonts w:ascii="Times New Roman" w:hAnsi="Times New Roman"/>
          <w:lang w:val="fr-FR"/>
        </w:rPr>
        <w:t>Berlin [</w:t>
      </w:r>
      <w:proofErr w:type="gramStart"/>
      <w:r w:rsidRPr="00BC5990">
        <w:rPr>
          <w:rFonts w:ascii="Times New Roman" w:hAnsi="Times New Roman"/>
          <w:lang w:val="fr-FR"/>
        </w:rPr>
        <w:t>etc:</w:t>
      </w:r>
      <w:proofErr w:type="gramEnd"/>
      <w:r w:rsidRPr="00BC5990">
        <w:rPr>
          <w:rFonts w:ascii="Times New Roman" w:hAnsi="Times New Roman"/>
          <w:lang w:val="fr-FR"/>
        </w:rPr>
        <w:t xml:space="preserve"> Mouton de Gruyter.</w:t>
      </w:r>
      <w:r>
        <w:rPr>
          <w:rFonts w:ascii="Times New Roman" w:hAnsi="Times New Roman"/>
          <w:lang w:val="fr-FR"/>
        </w:rPr>
        <w:t>75</w:t>
      </w:r>
    </w:p>
    <w:p w14:paraId="0BDAADE6" w14:textId="2318328B" w:rsidR="00BC5990" w:rsidRDefault="00BC5990" w:rsidP="008A45A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Klamer, M. (1998). A grammar of Kambera. </w:t>
      </w:r>
      <w:r>
        <w:rPr>
          <w:rFonts w:ascii="Times New Roman" w:hAnsi="Times New Roman"/>
          <w:lang w:val="fr-FR"/>
        </w:rPr>
        <w:t>Berlin [</w:t>
      </w:r>
      <w:proofErr w:type="gramStart"/>
      <w:r>
        <w:rPr>
          <w:rFonts w:ascii="Times New Roman" w:hAnsi="Times New Roman"/>
          <w:lang w:val="fr-FR"/>
        </w:rPr>
        <w:t>etc:</w:t>
      </w:r>
      <w:proofErr w:type="gramEnd"/>
      <w:r>
        <w:rPr>
          <w:rFonts w:ascii="Times New Roman" w:hAnsi="Times New Roman"/>
          <w:lang w:val="fr-FR"/>
        </w:rPr>
        <w:t xml:space="preserve"> Mouton de Gruyter.322</w:t>
      </w:r>
    </w:p>
    <w:p w14:paraId="3F05702C" w14:textId="4B7902A0" w:rsidR="00A25578" w:rsidRDefault="00A25578" w:rsidP="00600D6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Klamer, M. (1998). A grammar of Kambera. </w:t>
      </w:r>
      <w:r>
        <w:rPr>
          <w:rFonts w:ascii="Times New Roman" w:hAnsi="Times New Roman"/>
          <w:lang w:val="fr-FR"/>
        </w:rPr>
        <w:t>Berlin [</w:t>
      </w:r>
      <w:proofErr w:type="gramStart"/>
      <w:r>
        <w:rPr>
          <w:rFonts w:ascii="Times New Roman" w:hAnsi="Times New Roman"/>
          <w:lang w:val="fr-FR"/>
        </w:rPr>
        <w:t>etc:</w:t>
      </w:r>
      <w:proofErr w:type="gramEnd"/>
      <w:r>
        <w:rPr>
          <w:rFonts w:ascii="Times New Roman" w:hAnsi="Times New Roman"/>
          <w:lang w:val="fr-FR"/>
        </w:rPr>
        <w:t xml:space="preserve"> Mouton de Gruyter</w:t>
      </w:r>
      <w:r>
        <w:rPr>
          <w:rFonts w:ascii="Times New Roman" w:hAnsi="Times New Roman"/>
          <w:lang w:val="fr-FR"/>
        </w:rPr>
        <w:t>.320</w:t>
      </w:r>
    </w:p>
    <w:p w14:paraId="49BB036D" w14:textId="2011B170" w:rsidR="00D4597B" w:rsidRPr="00A25578" w:rsidRDefault="00382AE3" w:rsidP="00600D6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Klamer, M. (1998). A grammar of Kambera. </w:t>
      </w:r>
      <w:r>
        <w:rPr>
          <w:rFonts w:ascii="Times New Roman" w:hAnsi="Times New Roman"/>
          <w:lang w:val="fr-FR"/>
        </w:rPr>
        <w:t>Berlin [</w:t>
      </w:r>
      <w:proofErr w:type="gramStart"/>
      <w:r>
        <w:rPr>
          <w:rFonts w:ascii="Times New Roman" w:hAnsi="Times New Roman"/>
          <w:lang w:val="fr-FR"/>
        </w:rPr>
        <w:t>etc:</w:t>
      </w:r>
      <w:proofErr w:type="gramEnd"/>
      <w:r>
        <w:rPr>
          <w:rFonts w:ascii="Times New Roman" w:hAnsi="Times New Roman"/>
          <w:lang w:val="fr-FR"/>
        </w:rPr>
        <w:t xml:space="preserve"> Mouton de </w:t>
      </w:r>
      <w:proofErr w:type="spellStart"/>
      <w:r>
        <w:rPr>
          <w:rFonts w:ascii="Times New Roman" w:hAnsi="Times New Roman"/>
          <w:lang w:val="fr-FR"/>
        </w:rPr>
        <w:t>Gruyter</w:t>
      </w:r>
      <w:proofErr w:type="spellEnd"/>
      <w:r>
        <w:rPr>
          <w:rFonts w:ascii="Times New Roman" w:hAnsi="Times New Roman"/>
          <w:lang w:val="fr-FR"/>
        </w:rPr>
        <w:t xml:space="preserve"> </w:t>
      </w:r>
      <w:r w:rsidR="00D4597B">
        <w:rPr>
          <w:rFonts w:ascii="Times New Roman" w:hAnsi="Times New Roman"/>
          <w:lang w:val="fr-FR"/>
        </w:rPr>
        <w:t>319</w:t>
      </w:r>
    </w:p>
    <w:p w14:paraId="26AE497B" w14:textId="7183E0AA" w:rsidR="00600D60" w:rsidRPr="00600D60" w:rsidRDefault="00BC5990" w:rsidP="00600D6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Klamer, M. (1998). A grammar of Kambera. </w:t>
      </w:r>
      <w:r>
        <w:rPr>
          <w:rFonts w:ascii="Times New Roman" w:hAnsi="Times New Roman"/>
          <w:lang w:val="fr-FR"/>
        </w:rPr>
        <w:t>Berlin [</w:t>
      </w:r>
      <w:proofErr w:type="gramStart"/>
      <w:r>
        <w:rPr>
          <w:rFonts w:ascii="Times New Roman" w:hAnsi="Times New Roman"/>
          <w:lang w:val="fr-FR"/>
        </w:rPr>
        <w:t>etc:</w:t>
      </w:r>
      <w:proofErr w:type="gramEnd"/>
      <w:r>
        <w:rPr>
          <w:rFonts w:ascii="Times New Roman" w:hAnsi="Times New Roman"/>
          <w:lang w:val="fr-FR"/>
        </w:rPr>
        <w:t xml:space="preserve"> Mouton de Gruyter.3</w:t>
      </w:r>
      <w:r w:rsidR="00D4597B">
        <w:rPr>
          <w:rFonts w:ascii="Times New Roman" w:hAnsi="Times New Roman"/>
          <w:lang w:val="fr-FR"/>
        </w:rPr>
        <w:t>16</w:t>
      </w:r>
    </w:p>
    <w:sectPr w:rsidR="00600D60" w:rsidRPr="00600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3718A" w14:textId="77777777" w:rsidR="00F7687F" w:rsidRDefault="00F7687F" w:rsidP="00521236">
      <w:pPr>
        <w:spacing w:after="0" w:line="240" w:lineRule="auto"/>
      </w:pPr>
      <w:r>
        <w:separator/>
      </w:r>
    </w:p>
  </w:endnote>
  <w:endnote w:type="continuationSeparator" w:id="0">
    <w:p w14:paraId="48C2B87E" w14:textId="77777777" w:rsidR="00F7687F" w:rsidRDefault="00F7687F" w:rsidP="0052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ulos SIL">
    <w:panose1 w:val="02000500070000020004"/>
    <w:charset w:val="00"/>
    <w:family w:val="auto"/>
    <w:pitch w:val="variable"/>
    <w:sig w:usb0="A00002FF" w:usb1="5200E1FF" w:usb2="02000029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67979" w14:textId="77777777" w:rsidR="00F7687F" w:rsidRDefault="00F7687F" w:rsidP="00521236">
      <w:pPr>
        <w:spacing w:after="0" w:line="240" w:lineRule="auto"/>
      </w:pPr>
      <w:r>
        <w:separator/>
      </w:r>
    </w:p>
  </w:footnote>
  <w:footnote w:type="continuationSeparator" w:id="0">
    <w:p w14:paraId="2C18FB5B" w14:textId="77777777" w:rsidR="00F7687F" w:rsidRDefault="00F7687F" w:rsidP="00521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46511"/>
    <w:multiLevelType w:val="hybridMultilevel"/>
    <w:tmpl w:val="19F299DA"/>
    <w:lvl w:ilvl="0" w:tplc="3162FDB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B0"/>
    <w:rsid w:val="00010652"/>
    <w:rsid w:val="00060296"/>
    <w:rsid w:val="000D24DA"/>
    <w:rsid w:val="00165555"/>
    <w:rsid w:val="00172EDF"/>
    <w:rsid w:val="0019306F"/>
    <w:rsid w:val="001B3850"/>
    <w:rsid w:val="00221570"/>
    <w:rsid w:val="00326BBE"/>
    <w:rsid w:val="0034532F"/>
    <w:rsid w:val="0035376D"/>
    <w:rsid w:val="00382AE3"/>
    <w:rsid w:val="00392C8D"/>
    <w:rsid w:val="003B7429"/>
    <w:rsid w:val="003D7868"/>
    <w:rsid w:val="004155C2"/>
    <w:rsid w:val="00456B80"/>
    <w:rsid w:val="004935E8"/>
    <w:rsid w:val="004B6AA2"/>
    <w:rsid w:val="004E0728"/>
    <w:rsid w:val="00500EE3"/>
    <w:rsid w:val="00510127"/>
    <w:rsid w:val="00521236"/>
    <w:rsid w:val="00524A50"/>
    <w:rsid w:val="00600D60"/>
    <w:rsid w:val="00605385"/>
    <w:rsid w:val="00616058"/>
    <w:rsid w:val="00764858"/>
    <w:rsid w:val="0079313B"/>
    <w:rsid w:val="007C5662"/>
    <w:rsid w:val="00807A1A"/>
    <w:rsid w:val="008417E0"/>
    <w:rsid w:val="0088315F"/>
    <w:rsid w:val="008A45AA"/>
    <w:rsid w:val="00900671"/>
    <w:rsid w:val="00967B7D"/>
    <w:rsid w:val="009A62F2"/>
    <w:rsid w:val="009B4775"/>
    <w:rsid w:val="00A15F5C"/>
    <w:rsid w:val="00A25578"/>
    <w:rsid w:val="00B11E4E"/>
    <w:rsid w:val="00B7565E"/>
    <w:rsid w:val="00BC5990"/>
    <w:rsid w:val="00BD6FF1"/>
    <w:rsid w:val="00BE0C45"/>
    <w:rsid w:val="00C31775"/>
    <w:rsid w:val="00C83A6C"/>
    <w:rsid w:val="00CF2CB0"/>
    <w:rsid w:val="00D4597B"/>
    <w:rsid w:val="00DA0ECE"/>
    <w:rsid w:val="00DE4B75"/>
    <w:rsid w:val="00E61296"/>
    <w:rsid w:val="00F54D9C"/>
    <w:rsid w:val="00F6742A"/>
    <w:rsid w:val="00F75342"/>
    <w:rsid w:val="00F7687F"/>
    <w:rsid w:val="00FB660E"/>
    <w:rsid w:val="00FD1819"/>
    <w:rsid w:val="00FE5CD4"/>
    <w:rsid w:val="00F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4E13D"/>
  <w15:chartTrackingRefBased/>
  <w15:docId w15:val="{E7F97C10-B8C4-4B00-B2A7-8B622FAB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566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21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236"/>
  </w:style>
  <w:style w:type="paragraph" w:styleId="Footer">
    <w:name w:val="footer"/>
    <w:basedOn w:val="Normal"/>
    <w:link w:val="FooterChar"/>
    <w:uiPriority w:val="99"/>
    <w:unhideWhenUsed/>
    <w:rsid w:val="00521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236"/>
  </w:style>
  <w:style w:type="paragraph" w:styleId="ListParagraph">
    <w:name w:val="List Paragraph"/>
    <w:basedOn w:val="Normal"/>
    <w:uiPriority w:val="34"/>
    <w:qFormat/>
    <w:rsid w:val="00BC5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Cerys Clarke</dc:creator>
  <cp:keywords/>
  <dc:description/>
  <cp:lastModifiedBy>Cerys Clarke</cp:lastModifiedBy>
  <cp:revision>2</cp:revision>
  <dcterms:created xsi:type="dcterms:W3CDTF">2020-01-22T16:24:00Z</dcterms:created>
  <dcterms:modified xsi:type="dcterms:W3CDTF">2020-01-22T16:24:00Z</dcterms:modified>
</cp:coreProperties>
</file>