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tabs>
          <w:tab w:val="right" w:pos="6520.748031496064"/>
          <w:tab w:val="right" w:pos="6520.748031496064"/>
          <w:tab w:val="right" w:pos="6520.748031496064"/>
          <w:tab w:val="right" w:pos="6520.748031496064"/>
          <w:tab w:val="right" w:pos="6520.748031496064"/>
          <w:tab w:val="right" w:pos="6520.748031496064"/>
        </w:tabs>
        <w:ind w:left="0" w:firstLine="0"/>
        <w:rPr/>
      </w:pPr>
      <w:bookmarkStart w:colFirst="0" w:colLast="0" w:name="_heading=h.gjdgxs" w:id="0"/>
      <w:bookmarkEnd w:id="0"/>
      <w:r w:rsidDel="00000000" w:rsidR="00000000" w:rsidRPr="00000000">
        <w:rPr>
          <w:rtl w:val="0"/>
        </w:rPr>
        <w:t xml:space="preserve">[Vertrouwelijk] Benoeming OD BSc Bèta-Gamma</w:t>
        <w:tab/>
      </w:r>
    </w:p>
    <w:p w:rsidR="00000000" w:rsidDel="00000000" w:rsidP="00000000" w:rsidRDefault="00000000" w:rsidRPr="00000000" w14:paraId="00000002">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6520.748031496064"/>
        </w:tabs>
        <w:spacing w:line="276" w:lineRule="auto"/>
        <w:ind w:left="0" w:firstLine="0"/>
        <w:rPr>
          <w:rFonts w:ascii="Cambria" w:cs="Cambria" w:eastAsia="Cambria" w:hAnsi="Cambri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 w:val="right" w:pos="3400.7480314960635"/>
          <w:tab w:val="left" w:pos="-1279.251968503937"/>
          <w:tab w:val="left" w:pos="9925.748031496063"/>
          <w:tab w:val="left" w:pos="-1414.251968503937"/>
          <w:tab w:val="left" w:pos="4540.748031496063"/>
        </w:tabs>
        <w:spacing w:line="276" w:lineRule="auto"/>
        <w:ind w:left="0" w:firstLine="0"/>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Datum PV:</w:t>
        <w:tab/>
      </w:r>
      <w:r w:rsidDel="00000000" w:rsidR="00000000" w:rsidRPr="00000000">
        <w:rPr>
          <w:i w:val="1"/>
          <w:sz w:val="18"/>
          <w:szCs w:val="18"/>
          <w:rtl w:val="0"/>
        </w:rPr>
        <w:t xml:space="preserve">30-11-2022</w:t>
      </w:r>
      <w:r w:rsidDel="00000000" w:rsidR="00000000" w:rsidRPr="00000000">
        <w:rPr>
          <w:rFonts w:ascii="Cambria" w:cs="Cambria" w:eastAsia="Cambria" w:hAnsi="Cambria"/>
          <w:i w:val="1"/>
          <w:sz w:val="18"/>
          <w:szCs w:val="18"/>
          <w:rtl w:val="0"/>
        </w:rPr>
        <w:tab/>
        <w:tab/>
        <w:t xml:space="preserve">Indiener:</w:t>
        <w:tab/>
      </w:r>
      <w:r w:rsidDel="00000000" w:rsidR="00000000" w:rsidRPr="00000000">
        <w:rPr>
          <w:i w:val="1"/>
          <w:sz w:val="18"/>
          <w:szCs w:val="18"/>
          <w:rtl w:val="0"/>
        </w:rPr>
        <w:t xml:space="preserve">Kasper</w:t>
      </w:r>
      <w:r w:rsidDel="00000000" w:rsidR="00000000" w:rsidRPr="00000000">
        <w:rPr>
          <w:rtl w:val="0"/>
        </w:rPr>
      </w:r>
    </w:p>
    <w:p w:rsidR="00000000" w:rsidDel="00000000" w:rsidP="00000000" w:rsidRDefault="00000000" w:rsidRPr="00000000" w14:paraId="00000004">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3400.7480314960635"/>
          <w:tab w:val="right" w:pos="7930.748031496064"/>
          <w:tab w:val="left" w:pos="4540.748031496063"/>
        </w:tabs>
        <w:spacing w:line="276" w:lineRule="auto"/>
        <w:ind w:left="0" w:firstLine="0"/>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Bijlage(n)?</w:t>
        <w:tab/>
      </w:r>
      <w:hyperlink r:id="rId7">
        <w:r w:rsidDel="00000000" w:rsidR="00000000" w:rsidRPr="00000000">
          <w:rPr>
            <w:rFonts w:ascii="Cambria" w:cs="Cambria" w:eastAsia="Cambria" w:hAnsi="Cambria"/>
            <w:i w:val="1"/>
            <w:color w:val="1155cc"/>
            <w:sz w:val="18"/>
            <w:szCs w:val="18"/>
            <w:u w:val="single"/>
            <w:rtl w:val="0"/>
          </w:rPr>
          <w:t xml:space="preserve">Adviesaanvraag + CV</w:t>
        </w:r>
      </w:hyperlink>
      <w:r w:rsidDel="00000000" w:rsidR="00000000" w:rsidRPr="00000000">
        <w:rPr>
          <w:rFonts w:ascii="Cambria" w:cs="Cambria" w:eastAsia="Cambria" w:hAnsi="Cambria"/>
          <w:i w:val="1"/>
          <w:sz w:val="18"/>
          <w:szCs w:val="18"/>
          <w:rtl w:val="0"/>
        </w:rPr>
        <w:tab/>
        <w:tab/>
      </w:r>
      <w:r w:rsidDel="00000000" w:rsidR="00000000" w:rsidRPr="00000000">
        <w:rPr>
          <w:i w:val="1"/>
          <w:sz w:val="18"/>
          <w:szCs w:val="18"/>
          <w:rtl w:val="0"/>
        </w:rPr>
        <w:t xml:space="preserve">Commissie</w:t>
      </w:r>
      <w:r w:rsidDel="00000000" w:rsidR="00000000" w:rsidRPr="00000000">
        <w:rPr>
          <w:rFonts w:ascii="Cambria" w:cs="Cambria" w:eastAsia="Cambria" w:hAnsi="Cambria"/>
          <w:i w:val="1"/>
          <w:sz w:val="18"/>
          <w:szCs w:val="18"/>
          <w:rtl w:val="0"/>
        </w:rPr>
        <w:t xml:space="preserve">:</w:t>
        <w:tab/>
      </w:r>
      <w:r w:rsidDel="00000000" w:rsidR="00000000" w:rsidRPr="00000000">
        <w:rPr>
          <w:i w:val="1"/>
          <w:sz w:val="18"/>
          <w:szCs w:val="18"/>
          <w:rtl w:val="0"/>
        </w:rPr>
        <w:t xml:space="preserve">RegO</w:t>
      </w:r>
      <w:r w:rsidDel="00000000" w:rsidR="00000000" w:rsidRPr="00000000">
        <w:rPr>
          <w:rtl w:val="0"/>
        </w:rPr>
      </w:r>
    </w:p>
    <w:p w:rsidR="00000000" w:rsidDel="00000000" w:rsidP="00000000" w:rsidRDefault="00000000" w:rsidRPr="00000000" w14:paraId="00000005">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3400.7480314960635"/>
          <w:tab w:val="right" w:pos="7930.748031496064"/>
          <w:tab w:val="left" w:pos="4540.748031496063"/>
        </w:tabs>
        <w:spacing w:after="200" w:line="276" w:lineRule="auto"/>
        <w:ind w:left="0" w:firstLine="0"/>
        <w:rPr>
          <w:rFonts w:ascii="Cambria" w:cs="Cambria" w:eastAsia="Cambria" w:hAnsi="Cambria"/>
        </w:rPr>
      </w:pPr>
      <w:r w:rsidDel="00000000" w:rsidR="00000000" w:rsidRPr="00000000">
        <w:rPr>
          <w:rFonts w:ascii="Cambria" w:cs="Cambria" w:eastAsia="Cambria" w:hAnsi="Cambria"/>
          <w:i w:val="1"/>
          <w:sz w:val="18"/>
          <w:szCs w:val="18"/>
          <w:rtl w:val="0"/>
        </w:rPr>
        <w:t xml:space="preserve">BOB-fase:</w:t>
        <w:tab/>
      </w:r>
      <w:r w:rsidDel="00000000" w:rsidR="00000000" w:rsidRPr="00000000">
        <w:rPr>
          <w:i w:val="1"/>
          <w:sz w:val="18"/>
          <w:szCs w:val="18"/>
          <w:rtl w:val="0"/>
        </w:rPr>
        <w:t xml:space="preserve">Full-BOB</w:t>
      </w:r>
      <w:r w:rsidDel="00000000" w:rsidR="00000000" w:rsidRPr="00000000">
        <w:rPr>
          <w:rFonts w:ascii="Cambria" w:cs="Cambria" w:eastAsia="Cambria" w:hAnsi="Cambria"/>
          <w:i w:val="1"/>
          <w:sz w:val="18"/>
          <w:szCs w:val="18"/>
          <w:rtl w:val="0"/>
        </w:rPr>
        <w:tab/>
        <w:tab/>
        <w:t xml:space="preserve">Eerder behandeld? </w:t>
        <w:tab/>
      </w:r>
      <w:r w:rsidDel="00000000" w:rsidR="00000000" w:rsidRPr="00000000">
        <w:rPr>
          <w:i w:val="1"/>
          <w:sz w:val="18"/>
          <w:szCs w:val="18"/>
          <w:rtl w:val="0"/>
        </w:rPr>
        <w:t xml:space="preserve">Nee</w:t>
      </w:r>
      <w:r w:rsidDel="00000000" w:rsidR="00000000" w:rsidRPr="00000000">
        <w:rPr>
          <w:rFonts w:ascii="Cambria" w:cs="Cambria" w:eastAsia="Cambria" w:hAnsi="Cambria"/>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0" w:firstLine="0"/>
        <w:rPr>
          <w:rFonts w:ascii="Cambria" w:cs="Cambria" w:eastAsia="Cambria" w:hAnsi="Cambria"/>
        </w:rPr>
      </w:pPr>
      <w:bookmarkStart w:colFirst="0" w:colLast="0" w:name="_heading=h.30j0zll" w:id="1"/>
      <w:bookmarkEnd w:id="1"/>
      <w:r w:rsidDel="00000000" w:rsidR="00000000" w:rsidRPr="00000000">
        <w:rPr>
          <w:rtl w:val="0"/>
        </w:rPr>
        <w:t xml:space="preserve">Inleiding</w:t>
      </w:r>
      <w:r w:rsidDel="00000000" w:rsidR="00000000" w:rsidRPr="00000000">
        <w:rPr>
          <w:rtl w:val="0"/>
        </w:rPr>
      </w:r>
    </w:p>
    <w:p w:rsidR="00000000" w:rsidDel="00000000" w:rsidP="00000000" w:rsidRDefault="00000000" w:rsidRPr="00000000" w14:paraId="00000007">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rFonts w:ascii="Cambria" w:cs="Cambria" w:eastAsia="Cambria" w:hAnsi="Cambria"/>
        </w:rPr>
      </w:pPr>
      <w:r w:rsidDel="00000000" w:rsidR="00000000" w:rsidRPr="00000000">
        <w:rPr>
          <w:rtl w:val="0"/>
        </w:rPr>
        <w:t xml:space="preserve">3 november ontving de raad een adviesaanvraag voor de aanstelling van dr. Van Wijk als de nieuwe opleidingsdirecteur van de bacheloropleiding Bèta-Gamma. Zoals gebruikelijk hebben wij een kennismakingsgesprek gehouden met de kandidaat. Op basis van het CV en dit gesprek brengen wij een advies uit. </w:t>
      </w:r>
      <w:r w:rsidDel="00000000" w:rsidR="00000000" w:rsidRPr="00000000">
        <w:rPr>
          <w:rtl w:val="0"/>
        </w:rPr>
      </w:r>
    </w:p>
    <w:p w:rsidR="00000000" w:rsidDel="00000000" w:rsidP="00000000" w:rsidRDefault="00000000" w:rsidRPr="00000000" w14:paraId="00000008">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rFonts w:ascii="Cambria" w:cs="Cambria" w:eastAsia="Cambria" w:hAnsi="Cambria"/>
        </w:rPr>
      </w:pPr>
      <w:bookmarkStart w:colFirst="0" w:colLast="0" w:name="_heading=h.1fob9te" w:id="2"/>
      <w:bookmarkEnd w:id="2"/>
      <w:r w:rsidDel="00000000" w:rsidR="00000000" w:rsidRPr="00000000">
        <w:rPr>
          <w:rFonts w:ascii="Cambria" w:cs="Cambria" w:eastAsia="Cambria" w:hAnsi="Cambria"/>
          <w:rtl w:val="0"/>
        </w:rPr>
        <w:t xml:space="preserve">Status</w:t>
      </w:r>
    </w:p>
    <w:p w:rsidR="00000000" w:rsidDel="00000000" w:rsidP="00000000" w:rsidRDefault="00000000" w:rsidRPr="00000000" w14:paraId="00000009">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Het kennismakingsgesprek met dr. Van Wijk heeft plaatsgevonden op 21 november. Een samenvatting van het gesprek en zijn CV staan hieronder. </w:t>
      </w:r>
    </w:p>
    <w:p w:rsidR="00000000" w:rsidDel="00000000" w:rsidP="00000000" w:rsidRDefault="00000000" w:rsidRPr="00000000" w14:paraId="0000000A">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Dr. Van Wijk heeft na het VWO Biologie gestudeerd in Wageningen, waar hij in 2000 zijn MSc diploma heeft behaald. In deze periode heeft hij ook een internship Division of Neurobiology gedaan aan de University of Arizona. Hierna heeft hij in 2005 zijn PhD behaald aan de UvA. Vanaf 2005 is hij erg actief geweest in het onderwijs aan de UvA. Hij heeft in de curriculumcommissie van Psychobiologie gezeten, net als in de opleidingscommissie en examencommissie. Hierdoor heeft hij veel ervaring met onderwijs en kan hij vanuit een heel brede blik kijken naar het curriculum van de opleiding en hier iedereens belangen in acht nemen. Op het moment geeft hij nog veel onderwijs, binnen de studies Biologie en Psychobiologie, maar hij is van plan minder te doceren wanneer hij opleidingsdirecteur wordt en is hier al een begonnen. Hij heeft ook veel research projects gedaan, hoewel hij zich nu vrijwel uitsluitend met onderwijs bezig houdt, naast het begeleiden van één PhD. </w:t>
      </w:r>
    </w:p>
    <w:p w:rsidR="00000000" w:rsidDel="00000000" w:rsidP="00000000" w:rsidRDefault="00000000" w:rsidRPr="00000000" w14:paraId="0000000B">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Over de opleiding Bèta-Gamma heeft hij hele concrete visies. Hij heeft geobserveerd dat er bij Bèta-Gamma weinig samenhang is tussen de vakken, wat ertoe leidt dat de kennis die opgedaan wordt in een vak niet direct toegepast en gebruikt kan worden. Dit komt mede doordat het curriculum al lang bestaat en dus outdated is. Ook worden bij veel vakken nog de ‘klassieke’ papers gelezen, niet recente actuele. Dr. Van Wijk is van plan veel vernieuwing te brengen in de opleiding. Verder maakt hij zich zorgen over het belang van Bèta-Gamma binnen het IIS. Bèta-Gamma is namelijk niet cruciaal voor het voortbestaan van de onderzoeksgroepen van het IIS, wat wel het geval is bij veel andere opleidingen/instituten. Hij wil ervoor zorgen dat docenten les willen blijven geven binnen Bèta-Gamma. Ook kent Bèta-Gamma weinig opleidingsspecifieke vakken en de studenten zijn veel meer verspreid over de faculteit en universiteit, waardoor networking erg belangrijk is. Hier wil hij zich ook voor inzetten. </w:t>
      </w:r>
    </w:p>
    <w:p w:rsidR="00000000" w:rsidDel="00000000" w:rsidP="00000000" w:rsidRDefault="00000000" w:rsidRPr="00000000" w14:paraId="0000000C">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Zoals eerder benoemd is dr. Van Wijk van plan minder onderwijs te geven, om tijd te maken voor de functie. Hij vindt het echter lastig in te schatten hoe tijdsintensief de functie in realiteit is. Dit is omdat het moeilijk in te schatten is wat er gedaan moet worden om de staat van de studie binnen het IIS te waarborgen. Verder denkt hij veel tijd te besteden aan het faciliteren van onderwijs en de networking van studenten. </w:t>
      </w:r>
    </w:p>
    <w:p w:rsidR="00000000" w:rsidDel="00000000" w:rsidP="00000000" w:rsidRDefault="00000000" w:rsidRPr="00000000" w14:paraId="0000000D">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Als laatste de opmerking dat dr. Van Wijk bij het eerst geplande gesprek niet op kwam dagen. Hierover kwam achteraf het bericht dat hij in ‘de chaos’ de afspraak was vergeten. Bij de tweede afspraak was hij wel op tijd aanwezig. </w:t>
      </w:r>
    </w:p>
    <w:p w:rsidR="00000000" w:rsidDel="00000000" w:rsidP="00000000" w:rsidRDefault="00000000" w:rsidRPr="00000000" w14:paraId="0000000E">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220" w:line="276" w:lineRule="auto"/>
        <w:ind w:left="0" w:firstLine="0"/>
        <w:jc w:val="both"/>
        <w:rPr/>
      </w:pPr>
      <w:r w:rsidDel="00000000" w:rsidR="00000000" w:rsidRPr="00000000">
        <w:rPr>
          <w:rtl w:val="0"/>
        </w:rPr>
        <w:t xml:space="preserve">De RegO acht dr. Van Wijk een geschikte kandidaat voor de functie en adviseert het stemvoorstel niet aan te nemen. Alleen zijn punctualiteit is een dingetje, maar dit was maar één keer en wordt niet als probleem gezien door de commissie. </w:t>
      </w:r>
    </w:p>
    <w:p w:rsidR="00000000" w:rsidDel="00000000" w:rsidP="00000000" w:rsidRDefault="00000000" w:rsidRPr="00000000" w14:paraId="0000000F">
      <w:p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after="0" w:line="276" w:lineRule="auto"/>
        <w:ind w:left="0" w:firstLine="0"/>
        <w:rPr>
          <w:u w:val="none"/>
        </w:rPr>
      </w:pPr>
      <w:r w:rsidDel="00000000" w:rsidR="00000000" w:rsidRPr="00000000">
        <w:rPr>
          <w:b w:val="1"/>
          <w:rtl w:val="0"/>
        </w:rPr>
        <w:t xml:space="preserve">Stemvoorstel 1:</w:t>
      </w:r>
      <w:r w:rsidDel="00000000" w:rsidR="00000000" w:rsidRPr="00000000">
        <w:rPr>
          <w:rtl w:val="0"/>
        </w:rPr>
        <w:t xml:space="preserve"> </w:t>
      </w:r>
      <w:r w:rsidDel="00000000" w:rsidR="00000000" w:rsidRPr="00000000">
        <w:rPr>
          <w:i w:val="1"/>
          <w:rtl w:val="0"/>
        </w:rPr>
        <w:t xml:space="preserve">De FSR FNWI 22/23 adviseert negatief over de aanstelling van dr. Van Wijk als OD voor de BSc Bèta-Gamma.</w:t>
      </w:r>
      <w:r w:rsidDel="00000000" w:rsidR="00000000" w:rsidRPr="00000000">
        <w:rPr>
          <w:rtl w:val="0"/>
        </w:rPr>
      </w:r>
    </w:p>
    <w:p w:rsidR="00000000" w:rsidDel="00000000" w:rsidP="00000000" w:rsidRDefault="00000000" w:rsidRPr="00000000" w14:paraId="00000010">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rFonts w:ascii="Cambria" w:cs="Cambria" w:eastAsia="Cambria" w:hAnsi="Cambria"/>
        </w:rPr>
      </w:pPr>
      <w:bookmarkStart w:colFirst="0" w:colLast="0" w:name="_heading=h.3znysh7" w:id="3"/>
      <w:bookmarkEnd w:id="3"/>
      <w:r w:rsidDel="00000000" w:rsidR="00000000" w:rsidRPr="00000000">
        <w:rPr>
          <w:rFonts w:ascii="Cambria" w:cs="Cambria" w:eastAsia="Cambria" w:hAnsi="Cambria"/>
          <w:rtl w:val="0"/>
        </w:rPr>
        <w:t xml:space="preserve">Discussiepunten</w:t>
      </w:r>
    </w:p>
    <w:p w:rsidR="00000000" w:rsidDel="00000000" w:rsidP="00000000" w:rsidRDefault="00000000" w:rsidRPr="00000000" w14:paraId="00000011">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Is het stuk niet duidelijk?</w:t>
      </w:r>
      <w:r w:rsidDel="00000000" w:rsidR="00000000" w:rsidRPr="00000000">
        <w:rPr>
          <w:rtl w:val="0"/>
        </w:rPr>
      </w:r>
    </w:p>
    <w:p w:rsidR="00000000" w:rsidDel="00000000" w:rsidP="00000000" w:rsidRDefault="00000000" w:rsidRPr="00000000" w14:paraId="00000012">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Mist er informatie?</w:t>
      </w:r>
      <w:r w:rsidDel="00000000" w:rsidR="00000000" w:rsidRPr="00000000">
        <w:rPr>
          <w:rtl w:val="0"/>
        </w:rPr>
      </w:r>
    </w:p>
    <w:p w:rsidR="00000000" w:rsidDel="00000000" w:rsidP="00000000" w:rsidRDefault="00000000" w:rsidRPr="00000000" w14:paraId="00000013">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Missen er stemvoorstellen?</w:t>
      </w:r>
      <w:r w:rsidDel="00000000" w:rsidR="00000000" w:rsidRPr="00000000">
        <w:rPr>
          <w:rtl w:val="0"/>
        </w:rPr>
      </w:r>
    </w:p>
    <w:p w:rsidR="00000000" w:rsidDel="00000000" w:rsidP="00000000" w:rsidRDefault="00000000" w:rsidRPr="00000000" w14:paraId="00000014">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Kloppen de stemvoorstellen?</w:t>
      </w:r>
      <w:r w:rsidDel="00000000" w:rsidR="00000000" w:rsidRPr="00000000">
        <w:rPr>
          <w:rtl w:val="0"/>
        </w:rPr>
      </w:r>
    </w:p>
    <w:p w:rsidR="00000000" w:rsidDel="00000000" w:rsidP="00000000" w:rsidRDefault="00000000" w:rsidRPr="00000000" w14:paraId="00000015">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Missen er plus- en/of minpunten?</w:t>
      </w:r>
      <w:r w:rsidDel="00000000" w:rsidR="00000000" w:rsidRPr="00000000">
        <w:rPr>
          <w:rtl w:val="0"/>
        </w:rPr>
      </w:r>
    </w:p>
    <w:p w:rsidR="00000000" w:rsidDel="00000000" w:rsidP="00000000" w:rsidRDefault="00000000" w:rsidRPr="00000000" w14:paraId="00000016">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Kloppen de plus- en minpunten?</w:t>
      </w:r>
      <w:r w:rsidDel="00000000" w:rsidR="00000000" w:rsidRPr="00000000">
        <w:rPr>
          <w:rtl w:val="0"/>
        </w:rPr>
      </w:r>
    </w:p>
    <w:p w:rsidR="00000000" w:rsidDel="00000000" w:rsidP="00000000" w:rsidRDefault="00000000" w:rsidRPr="00000000" w14:paraId="00000017">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Discussiemoment</w:t>
      </w:r>
    </w:p>
    <w:p w:rsidR="00000000" w:rsidDel="00000000" w:rsidP="00000000" w:rsidRDefault="00000000" w:rsidRPr="00000000" w14:paraId="00000018">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Zijn er nog vragen over dr. Van Wijk?</w:t>
      </w:r>
    </w:p>
    <w:p w:rsidR="00000000" w:rsidDel="00000000" w:rsidP="00000000" w:rsidRDefault="00000000" w:rsidRPr="00000000" w14:paraId="00000019">
      <w:pPr>
        <w:numPr>
          <w:ilvl w:val="1"/>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1440" w:hanging="360"/>
        <w:rPr>
          <w:u w:val="none"/>
        </w:rPr>
      </w:pPr>
      <w:r w:rsidDel="00000000" w:rsidR="00000000" w:rsidRPr="00000000">
        <w:rPr>
          <w:rtl w:val="0"/>
        </w:rPr>
        <w:t xml:space="preserve">Zijn er niet genoemde kritiekpunten over dr. Van Wijk?</w:t>
      </w:r>
    </w:p>
    <w:p w:rsidR="00000000" w:rsidDel="00000000" w:rsidP="00000000" w:rsidRDefault="00000000" w:rsidRPr="00000000" w14:paraId="0000001A">
      <w:pPr>
        <w:numPr>
          <w:ilvl w:val="0"/>
          <w:numId w:val="1"/>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720" w:hanging="360"/>
        <w:rPr>
          <w:u w:val="none"/>
        </w:rPr>
      </w:pPr>
      <w:r w:rsidDel="00000000" w:rsidR="00000000" w:rsidRPr="00000000">
        <w:rPr>
          <w:rtl w:val="0"/>
        </w:rPr>
        <w:t xml:space="preserve">Stemmen</w:t>
      </w:r>
      <w:r w:rsidDel="00000000" w:rsidR="00000000" w:rsidRPr="00000000">
        <w:rPr>
          <w:rtl w:val="0"/>
        </w:rPr>
      </w:r>
    </w:p>
    <w:p w:rsidR="00000000" w:rsidDel="00000000" w:rsidP="00000000" w:rsidRDefault="00000000" w:rsidRPr="00000000" w14:paraId="0000001B">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pPr>
      <w:bookmarkStart w:colFirst="0" w:colLast="0" w:name="_heading=h.2et92p0" w:id="4"/>
      <w:bookmarkEnd w:id="4"/>
      <w:r w:rsidDel="00000000" w:rsidR="00000000" w:rsidRPr="00000000">
        <w:rPr>
          <w:rFonts w:ascii="Cambria" w:cs="Cambria" w:eastAsia="Cambria" w:hAnsi="Cambria"/>
          <w:rtl w:val="0"/>
        </w:rPr>
        <w:t xml:space="preserve">Doelen</w:t>
      </w:r>
      <w:r w:rsidDel="00000000" w:rsidR="00000000" w:rsidRPr="00000000">
        <w:rPr>
          <w:rtl w:val="0"/>
        </w:rPr>
      </w:r>
    </w:p>
    <w:p w:rsidR="00000000" w:rsidDel="00000000" w:rsidP="00000000" w:rsidRDefault="00000000" w:rsidRPr="00000000" w14:paraId="0000001C">
      <w:pPr>
        <w:numPr>
          <w:ilvl w:val="0"/>
          <w:numId w:val="2"/>
        </w:numP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720" w:hanging="360"/>
        <w:rPr/>
      </w:pPr>
      <w:r w:rsidDel="00000000" w:rsidR="00000000" w:rsidRPr="00000000">
        <w:rPr>
          <w:rtl w:val="0"/>
        </w:rPr>
        <w:t xml:space="preserve">De raad een beeld, oordeel en besluit laten vormen over het benoemen van de OD voor de BSc Bèta-Gamma.</w:t>
      </w:r>
    </w:p>
    <w:p w:rsidR="00000000" w:rsidDel="00000000" w:rsidP="00000000" w:rsidRDefault="00000000" w:rsidRPr="00000000" w14:paraId="0000001D">
      <w:pPr>
        <w:pStyle w:val="Heading1"/>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spacing w:line="276" w:lineRule="auto"/>
        <w:ind w:left="0" w:firstLine="0"/>
        <w:rPr>
          <w:rFonts w:ascii="Cambria" w:cs="Cambria" w:eastAsia="Cambria" w:hAnsi="Cambria"/>
        </w:rPr>
      </w:pPr>
      <w:bookmarkStart w:colFirst="0" w:colLast="0" w:name="_heading=h.tyjcwt" w:id="5"/>
      <w:bookmarkEnd w:id="5"/>
      <w:r w:rsidDel="00000000" w:rsidR="00000000" w:rsidRPr="00000000">
        <w:rPr>
          <w:rFonts w:ascii="Cambria" w:cs="Cambria" w:eastAsia="Cambria" w:hAnsi="Cambria"/>
          <w:rtl w:val="0"/>
        </w:rPr>
        <w:t xml:space="preserve">Vervolgacties</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s>
        <w:ind w:left="720" w:hanging="360"/>
        <w:rPr/>
      </w:pPr>
      <w:r w:rsidDel="00000000" w:rsidR="00000000" w:rsidRPr="00000000">
        <w:rPr>
          <w:rtl w:val="0"/>
        </w:rPr>
        <w:t xml:space="preserve">Een reactie schrijven en advies sturen naar het DT op basis van de stemming.</w:t>
      </w:r>
    </w:p>
    <w:sectPr>
      <w:headerReference r:id="rId8" w:type="default"/>
      <w:headerReference r:id="rId9" w:type="first"/>
      <w:footerReference r:id="rId10" w:type="default"/>
      <w:footerReference r:id="rId11"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276" w:lineRule="auto"/>
      <w:jc w:val="right"/>
      <w:rPr>
        <w:sz w:val="16"/>
        <w:szCs w:val="16"/>
      </w:rPr>
    </w:pPr>
    <w:r w:rsidDel="00000000" w:rsidR="00000000" w:rsidRPr="00000000">
      <w:rPr>
        <w:rFonts w:ascii="Open Sans" w:cs="Open Sans" w:eastAsia="Open Sans" w:hAnsi="Open Sans"/>
        <w:sz w:val="16"/>
        <w:szCs w:val="16"/>
        <w:rtl w:val="0"/>
      </w:rPr>
      <w:t xml:space="preserve">FSR FNWI 20/21</w:t>
      <w:tab/>
      <w:t xml:space="preserve">Universiteit van Amsterdam</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276"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360" w:lineRule="auto"/>
      <w:ind w:left="-4.251968503936894" w:firstLine="0"/>
      <w:rPr>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360" w:lineRule="auto"/>
      <w:jc w:val="right"/>
      <w:rPr>
        <w:sz w:val="16"/>
        <w:szCs w:val="16"/>
      </w:rPr>
    </w:pPr>
    <w:r w:rsidDel="00000000" w:rsidR="00000000" w:rsidRPr="00000000">
      <w:rPr>
        <w:sz w:val="16"/>
        <w:szCs w:val="16"/>
        <w:rtl w:val="0"/>
      </w:rPr>
      <w:t xml:space="preserve">FSR FNWI 22/23 </w:t>
      <w:tab/>
      <w:t xml:space="preserve">Universiteit van Amsterdam</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line="360" w:lineRule="auto"/>
      <w:jc w:val="center"/>
      <w:rPr>
        <w:sz w:val="16"/>
        <w:szCs w:val="16"/>
      </w:rPr>
    </w:pPr>
    <w:r w:rsidDel="00000000" w:rsidR="00000000" w:rsidRPr="00000000">
      <w:rPr>
        <w:sz w:val="16"/>
        <w:szCs w:val="16"/>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after="200" w:lineRule="auto"/>
      <w:jc w:val="right"/>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tabs>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left" w:pos="5952.755905511811"/>
        <w:tab w:val="left" w:pos="3968.503937007874"/>
        <w:tab w:val="left" w:pos="1700.787401574803"/>
        <w:tab w:val="right" w:pos="7930.748031496064"/>
      </w:tabs>
      <w:spacing w:after="200" w:lineRule="auto"/>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lang w:val="nl"/>
      </w:rPr>
    </w:rPrDefault>
    <w:pPrDefault>
      <w:pPr>
        <w:tabs>
          <w:tab w:val="left" w:pos="5952.755905511811"/>
          <w:tab w:val="left" w:pos="3968.503937007874"/>
          <w:tab w:val="left" w:pos="1700.787401574803"/>
        </w:tabs>
        <w:spacing w:line="276" w:lineRule="auto"/>
        <w:ind w:left="720" w:hanging="36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tabs>
        <w:tab w:val="right" w:pos="6520.748031496064"/>
      </w:tabs>
      <w:spacing w:after="200" w:before="200" w:line="276" w:lineRule="auto"/>
    </w:pPr>
    <w:rPr>
      <w:rFonts w:ascii="Cambria" w:cs="Cambria" w:eastAsia="Cambria" w:hAnsi="Cambria"/>
      <w:b w:val="1"/>
      <w:color w:val="712469"/>
      <w:sz w:val="48"/>
      <w:szCs w:val="48"/>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276" w:lineRule="auto"/>
    </w:pPr>
    <w:rPr>
      <w:rFonts w:ascii="Cambria" w:cs="Cambria" w:eastAsia="Cambria" w:hAnsi="Cambria"/>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pos="6520.748031496064"/>
      </w:tabs>
      <w:spacing w:after="200" w:before="200" w:line="276" w:lineRule="auto"/>
    </w:pPr>
    <w:rPr>
      <w:rFonts w:ascii="Cambria" w:cs="Cambria" w:eastAsia="Cambria" w:hAnsi="Cambria"/>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open?id=1pma_2mPB7UP7Uvy_3CuxK61C6aeQwQeB" TargetMode="Externa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ASSiupFGboQzMTPiZGOjbyyM6rg==">AMUW2mV6tbudDUJwE3IegV8/dYda5hU0Jy/vjdaSU+HHO/SfIOHtYPlr4DYHmgCZyyH5CWzpxZecPLNFvtSz9A+JF8QKN/a0QkjPhNIZxvLUXqJ7WmEj8zkbz2SKULtwpHg7b7uB4yKj3P1cNYUQ7X2S4lyarTNgMnrZAu49qNc2kB4kEbrbDcp3jSU6hFZHGC6SMP7rA6nMAsEWr3VhUNvMiUuqpu258SQcnKOFZMfbhOHjOd0Ncs0=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