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BF2A2E" w14:textId="77777777" w:rsidR="00B47001" w:rsidRDefault="00837738">
      <w:pPr>
        <w:jc w:val="both"/>
      </w:pPr>
      <w:r>
        <w:t>Onderwerp: Ongevraagd advies over catering en kantines</w:t>
      </w:r>
    </w:p>
    <w:p w14:paraId="4EC21634" w14:textId="77777777" w:rsidR="00B47001" w:rsidRDefault="00B47001">
      <w:pPr>
        <w:jc w:val="both"/>
      </w:pPr>
    </w:p>
    <w:p w14:paraId="06DAAD86" w14:textId="77777777" w:rsidR="00B47001" w:rsidRDefault="00837738">
      <w:pPr>
        <w:jc w:val="both"/>
      </w:pPr>
      <w:r>
        <w:t xml:space="preserve">Geacht College van Bestuur, </w:t>
      </w:r>
    </w:p>
    <w:p w14:paraId="0E3F9EFC" w14:textId="77777777" w:rsidR="00B47001" w:rsidRDefault="00B47001">
      <w:pPr>
        <w:jc w:val="both"/>
      </w:pPr>
    </w:p>
    <w:p w14:paraId="39C2F0F4" w14:textId="2C9012D6" w:rsidR="00B47001" w:rsidRDefault="00837738">
      <w:pPr>
        <w:jc w:val="both"/>
      </w:pPr>
      <w:r>
        <w:t xml:space="preserve">In deze brief doen de Centrale Studentenraad (CSR) en de Facultaire Studentenraad van de Faculteit der Geesteswetenschappen (FSR </w:t>
      </w:r>
      <w:proofErr w:type="spellStart"/>
      <w:r>
        <w:t>FGw</w:t>
      </w:r>
      <w:proofErr w:type="spellEnd"/>
      <w:r>
        <w:t xml:space="preserve">) </w:t>
      </w:r>
      <w:r w:rsidR="00C11193" w:rsidRPr="004667CB">
        <w:rPr>
          <w:color w:val="FF0000"/>
        </w:rPr>
        <w:t>(</w:t>
      </w:r>
      <w:r w:rsidR="00004F63" w:rsidRPr="004667CB">
        <w:rPr>
          <w:color w:val="FF0000"/>
        </w:rPr>
        <w:t>en</w:t>
      </w:r>
      <w:r w:rsidR="00C11193" w:rsidRPr="004667CB">
        <w:rPr>
          <w:color w:val="FF0000"/>
        </w:rPr>
        <w:t xml:space="preserve"> andere raden</w:t>
      </w:r>
      <w:r w:rsidR="004667CB" w:rsidRPr="004667CB">
        <w:rPr>
          <w:color w:val="FF0000"/>
        </w:rPr>
        <w:t>?</w:t>
      </w:r>
      <w:r w:rsidR="00C11193" w:rsidRPr="004667CB">
        <w:rPr>
          <w:color w:val="FF0000"/>
        </w:rPr>
        <w:t xml:space="preserve">) </w:t>
      </w:r>
      <w:r w:rsidRPr="004667CB">
        <w:t xml:space="preserve">u </w:t>
      </w:r>
      <w:r>
        <w:t>een ongevraagd advies toekomen over de catering en de kantines aan de Universiteit van Amsterdam (UvA). De raden zijn va</w:t>
      </w:r>
      <w:r>
        <w:t>n mening dat de catering aan de UvA te duur is. Bovendien pleiten zij</w:t>
      </w:r>
      <w:r w:rsidR="00C11193">
        <w:t xml:space="preserve"> </w:t>
      </w:r>
      <w:r>
        <w:t>voor langere open</w:t>
      </w:r>
      <w:bookmarkStart w:id="0" w:name="_GoBack"/>
      <w:bookmarkEnd w:id="0"/>
      <w:r>
        <w:t xml:space="preserve">ingstijden </w:t>
      </w:r>
      <w:r w:rsidR="00C11193">
        <w:t xml:space="preserve">van sommige kantines </w:t>
      </w:r>
      <w:r>
        <w:t xml:space="preserve">van de kantines en een meer divers aanbod waarin rekening wordt gehouden met verschillende dieetwensen. In deze brief lichten zij deze </w:t>
      </w:r>
      <w:r>
        <w:t xml:space="preserve">mening toe. </w:t>
      </w:r>
    </w:p>
    <w:p w14:paraId="06A29E74" w14:textId="77777777" w:rsidR="00B47001" w:rsidRDefault="00837738">
      <w:pPr>
        <w:jc w:val="both"/>
      </w:pPr>
      <w:r>
        <w:tab/>
        <w:t>De grootste klacht die de raden via studenten krijgen, is dat de prijzen van de producten die in de kantine verkocht worden te hoog zijn. Studenten hebben, zeker in een dure stad als Amsterdam, vaak niet veel te besteden. Het is voor studente</w:t>
      </w:r>
      <w:r>
        <w:t xml:space="preserve">n het belangrijkste dat de catering aan de universiteit voor hen te betalen is. De huidige cateraar </w:t>
      </w:r>
      <w:proofErr w:type="spellStart"/>
      <w:r>
        <w:t>Cormet</w:t>
      </w:r>
      <w:proofErr w:type="spellEnd"/>
      <w:r>
        <w:t xml:space="preserve"> heeft een vijfjarig contract dat nog tot 2022 voort zal duren. De raden adviseren u na afloop van het contract met </w:t>
      </w:r>
      <w:proofErr w:type="spellStart"/>
      <w:r>
        <w:t>Cormet</w:t>
      </w:r>
      <w:proofErr w:type="spellEnd"/>
      <w:r>
        <w:t xml:space="preserve"> op zoek te gaan naar een al</w:t>
      </w:r>
      <w:r>
        <w:t xml:space="preserve">ternatief waardoor de producten tegen een lagere prijs kunnen worden aangeboden. Voor die tijd </w:t>
      </w:r>
      <w:r w:rsidR="00C11193">
        <w:t>adviseren</w:t>
      </w:r>
      <w:r>
        <w:t xml:space="preserve"> ze u</w:t>
      </w:r>
      <w:r>
        <w:t xml:space="preserve"> om met de cateraar in gesprek te gaan en te kijken of de prijzen verlaagd kunnen worden. </w:t>
      </w:r>
    </w:p>
    <w:p w14:paraId="27A58B81" w14:textId="77777777" w:rsidR="00B47001" w:rsidRDefault="00837738">
      <w:pPr>
        <w:jc w:val="both"/>
      </w:pPr>
      <w:r>
        <w:tab/>
        <w:t xml:space="preserve">Naast dat het belangrijk is dat de catering aan de UvA </w:t>
      </w:r>
      <w:r>
        <w:t>goedkoop is, achten de raden het ook van belang dat studenten gedurende de hele dag voor een lage prijs kunnen eten. Hoewel sommige kantines tot ’s avonds laat open zijn, sluiten ze op andere locaties al vroeger op de middag. De raden begrijpen dat de kant</w:t>
      </w:r>
      <w:r>
        <w:t>ine niet op elke locatie avondeten kan aanbieden, maar zij vinden het belangrijk dat er op elke campus een plek is waar studenten voor weinig geld avondeten kunnen kopen. Om deze reden bevelen de raden u aan om samen met de (toekomstige) cateraar te kijken</w:t>
      </w:r>
      <w:r>
        <w:t xml:space="preserve"> of de kantines op </w:t>
      </w:r>
      <w:r w:rsidR="00C11193">
        <w:t>sommige</w:t>
      </w:r>
      <w:r>
        <w:t xml:space="preserve"> locaties</w:t>
      </w:r>
      <w:r>
        <w:t xml:space="preserve"> langer open kunnen blijven. </w:t>
      </w:r>
    </w:p>
    <w:p w14:paraId="14E592A8" w14:textId="77777777" w:rsidR="00B47001" w:rsidRDefault="00837738">
      <w:pPr>
        <w:jc w:val="both"/>
      </w:pPr>
      <w:r>
        <w:tab/>
        <w:t>De cateraar van de UvA verzorgt het eten voor een grote en diverse academische gemeenschap. Omdat veel mensen specifieke dieetwensen hebben, is het voor de raden belangrijk dat het aanbo</w:t>
      </w:r>
      <w:r>
        <w:t xml:space="preserve">d van producten divers is. De raden krijgen vaak van studenten te horen dat het vegetarische en veganistische aanbod </w:t>
      </w:r>
      <w:r w:rsidR="00C11193">
        <w:t>i</w:t>
      </w:r>
      <w:r>
        <w:t>n</w:t>
      </w:r>
      <w:r>
        <w:t xml:space="preserve"> de kantine niet groot genoeg is. Bovendien is het belangrijk dat er in het aanbod van producten rekening gehouden wordt met eventuel</w:t>
      </w:r>
      <w:r>
        <w:t xml:space="preserve">e allergieën, religieuze overwegingen en andere mogelijke dieetwensen van studenten. De raden adviseren u om de cateraar aan te sporen het aanbod aan te passen aan de dieetwensen van de universitaire  gemeenschap. </w:t>
      </w:r>
    </w:p>
    <w:p w14:paraId="4637F2C0" w14:textId="77777777" w:rsidR="00B47001" w:rsidRDefault="00837738">
      <w:pPr>
        <w:jc w:val="both"/>
      </w:pPr>
      <w:r>
        <w:tab/>
        <w:t xml:space="preserve">De CSR en de FSR </w:t>
      </w:r>
      <w:proofErr w:type="spellStart"/>
      <w:r>
        <w:t>FGw</w:t>
      </w:r>
      <w:proofErr w:type="spellEnd"/>
      <w:r>
        <w:t xml:space="preserve"> hopen dat u de bove</w:t>
      </w:r>
      <w:r>
        <w:t>nstaande punten samen met de cateraar gaat oppakken. Ze gaan graag verder met u in gesprek over de catering en kantines aan de UvA.</w:t>
      </w:r>
    </w:p>
    <w:p w14:paraId="6B6880AC" w14:textId="77777777" w:rsidR="00B47001" w:rsidRDefault="00B47001">
      <w:pPr>
        <w:jc w:val="both"/>
      </w:pPr>
    </w:p>
    <w:p w14:paraId="231D26EB" w14:textId="77777777" w:rsidR="00B47001" w:rsidRDefault="00837738">
      <w:pPr>
        <w:jc w:val="both"/>
      </w:pPr>
      <w:r>
        <w:t xml:space="preserve">Met vriendelijke groet, </w:t>
      </w:r>
    </w:p>
    <w:p w14:paraId="306AD685" w14:textId="77777777" w:rsidR="00C11193" w:rsidRDefault="00C11193">
      <w:pPr>
        <w:jc w:val="both"/>
      </w:pPr>
    </w:p>
    <w:p w14:paraId="0DB47B4B" w14:textId="77777777" w:rsidR="00B47001" w:rsidRDefault="00C11193">
      <w:pPr>
        <w:jc w:val="both"/>
      </w:pPr>
      <w:r>
        <w:t>Namens de CSR,</w:t>
      </w:r>
    </w:p>
    <w:p w14:paraId="5FEAB0F4" w14:textId="77777777" w:rsidR="00C11193" w:rsidRDefault="00C11193">
      <w:pPr>
        <w:jc w:val="both"/>
      </w:pPr>
    </w:p>
    <w:p w14:paraId="49937022" w14:textId="77777777" w:rsidR="00B47001" w:rsidRDefault="00837738">
      <w:pPr>
        <w:jc w:val="both"/>
      </w:pPr>
      <w:r>
        <w:t>Pim van Helvoirt,</w:t>
      </w:r>
    </w:p>
    <w:p w14:paraId="3841ACFB" w14:textId="77777777" w:rsidR="00B47001" w:rsidRDefault="00837738">
      <w:pPr>
        <w:jc w:val="both"/>
        <w:rPr>
          <w:i/>
        </w:rPr>
      </w:pPr>
      <w:r>
        <w:rPr>
          <w:i/>
        </w:rPr>
        <w:t>Voorzitter CSR</w:t>
      </w:r>
    </w:p>
    <w:p w14:paraId="4A95F0D9" w14:textId="77777777" w:rsidR="00C11193" w:rsidRDefault="00C11193">
      <w:pPr>
        <w:jc w:val="both"/>
      </w:pPr>
    </w:p>
    <w:p w14:paraId="7545A299" w14:textId="77777777" w:rsidR="00C11193" w:rsidRDefault="00C11193">
      <w:pPr>
        <w:jc w:val="both"/>
      </w:pPr>
      <w:r>
        <w:t xml:space="preserve">Namens de FSR </w:t>
      </w:r>
      <w:proofErr w:type="spellStart"/>
      <w:r>
        <w:t>FGw</w:t>
      </w:r>
      <w:proofErr w:type="spellEnd"/>
      <w:r>
        <w:t xml:space="preserve">, </w:t>
      </w:r>
    </w:p>
    <w:p w14:paraId="0B7BCBC2" w14:textId="77777777" w:rsidR="00C11193" w:rsidRDefault="00C11193">
      <w:pPr>
        <w:jc w:val="both"/>
      </w:pPr>
    </w:p>
    <w:p w14:paraId="274494D7" w14:textId="77777777" w:rsidR="00B47001" w:rsidRDefault="00837738">
      <w:pPr>
        <w:jc w:val="both"/>
      </w:pPr>
      <w:r>
        <w:t>Emma Kat,</w:t>
      </w:r>
    </w:p>
    <w:p w14:paraId="0D0EBAE6" w14:textId="77777777" w:rsidR="00B47001" w:rsidRDefault="00837738">
      <w:pPr>
        <w:jc w:val="both"/>
        <w:rPr>
          <w:i/>
        </w:rPr>
      </w:pPr>
      <w:r>
        <w:rPr>
          <w:i/>
        </w:rPr>
        <w:t xml:space="preserve">Voorzitter FSR </w:t>
      </w:r>
      <w:proofErr w:type="spellStart"/>
      <w:r>
        <w:rPr>
          <w:i/>
        </w:rPr>
        <w:t>FGw</w:t>
      </w:r>
      <w:proofErr w:type="spellEnd"/>
      <w:r>
        <w:rPr>
          <w:i/>
        </w:rPr>
        <w:t xml:space="preserve"> </w:t>
      </w:r>
    </w:p>
    <w:p w14:paraId="0924C547" w14:textId="77777777" w:rsidR="004667CB" w:rsidRDefault="004667CB">
      <w:pPr>
        <w:jc w:val="both"/>
        <w:rPr>
          <w:i/>
        </w:rPr>
      </w:pPr>
    </w:p>
    <w:p w14:paraId="62B0DF5A" w14:textId="77777777" w:rsidR="00B47001" w:rsidRPr="004667CB" w:rsidRDefault="00C11193">
      <w:pPr>
        <w:jc w:val="both"/>
        <w:rPr>
          <w:color w:val="FF0000"/>
        </w:rPr>
      </w:pPr>
      <w:r>
        <w:rPr>
          <w:color w:val="FF0000"/>
        </w:rPr>
        <w:t>(</w:t>
      </w:r>
      <w:r w:rsidR="004667CB">
        <w:rPr>
          <w:color w:val="FF0000"/>
        </w:rPr>
        <w:t>Eventueel a</w:t>
      </w:r>
      <w:r>
        <w:rPr>
          <w:color w:val="FF0000"/>
        </w:rPr>
        <w:t>ndere raden)</w:t>
      </w:r>
    </w:p>
    <w:sectPr w:rsidR="00B47001" w:rsidRPr="004667CB">
      <w:pgSz w:w="11906" w:h="16838"/>
      <w:pgMar w:top="1417" w:right="1417" w:bottom="1417" w:left="1417" w:header="0" w:footer="0" w:gutter="0"/>
      <w:cols w:space="708"/>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Arial">
    <w:altName w:val="Arial"/>
    <w:panose1 w:val="00000000000000000000"/>
    <w:charset w:val="00"/>
    <w:family w:val="roman"/>
    <w:notTrueType/>
    <w:pitch w:val="default"/>
  </w:font>
  <w:font w:name="Noto Sans CJK SC Regular">
    <w:panose1 w:val="00000000000000000000"/>
    <w:charset w:val="00"/>
    <w:family w:val="roman"/>
    <w:notTrueType/>
    <w:pitch w:val="default"/>
  </w:font>
  <w:font w:name="FreeSans">
    <w:altName w:val="Calibri"/>
    <w:charset w:val="01"/>
    <w:family w:val="swiss"/>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001"/>
    <w:rsid w:val="00004F63"/>
    <w:rsid w:val="004667CB"/>
    <w:rsid w:val="00837738"/>
    <w:rsid w:val="00B47001"/>
    <w:rsid w:val="00C11193"/>
  </w:rsids>
  <m:mathPr>
    <m:mathFont m:val="Cambria Math"/>
    <m:brkBin m:val="before"/>
    <m:brkBinSub m:val="--"/>
    <m:smallFrac m:val="0"/>
    <m:dispDef/>
    <m:lMargin m:val="0"/>
    <m:rMargin m:val="0"/>
    <m:defJc m:val="centerGroup"/>
    <m:wrapIndent m:val="1440"/>
    <m:intLim m:val="subSup"/>
    <m:naryLim m:val="undOvr"/>
  </m:mathPr>
  <w:themeFontLang w:val="nl-N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DE17DF"/>
  <w15:docId w15:val="{00E4F3CB-6448-466C-8AB5-27CF4DA757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774F92"/>
    <w:pPr>
      <w:spacing w:after="40"/>
    </w:p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erwijzingopmerking">
    <w:name w:val="annotation reference"/>
    <w:basedOn w:val="Standaardalinea-lettertype"/>
    <w:uiPriority w:val="99"/>
    <w:semiHidden/>
    <w:unhideWhenUsed/>
    <w:qFormat/>
    <w:rsid w:val="006479AF"/>
    <w:rPr>
      <w:sz w:val="16"/>
      <w:szCs w:val="16"/>
    </w:rPr>
  </w:style>
  <w:style w:type="character" w:customStyle="1" w:styleId="TekstopmerkingChar">
    <w:name w:val="Tekst opmerking Char"/>
    <w:basedOn w:val="Standaardalinea-lettertype"/>
    <w:link w:val="Tekstopmerking"/>
    <w:uiPriority w:val="99"/>
    <w:semiHidden/>
    <w:qFormat/>
    <w:rsid w:val="006479AF"/>
    <w:rPr>
      <w:sz w:val="20"/>
      <w:szCs w:val="20"/>
    </w:rPr>
  </w:style>
  <w:style w:type="character" w:customStyle="1" w:styleId="OnderwerpvanopmerkingChar">
    <w:name w:val="Onderwerp van opmerking Char"/>
    <w:basedOn w:val="TekstopmerkingChar"/>
    <w:link w:val="Onderwerpvanopmerking"/>
    <w:uiPriority w:val="99"/>
    <w:semiHidden/>
    <w:qFormat/>
    <w:rsid w:val="006479AF"/>
    <w:rPr>
      <w:b/>
      <w:bCs/>
      <w:sz w:val="20"/>
      <w:szCs w:val="20"/>
    </w:rPr>
  </w:style>
  <w:style w:type="character" w:customStyle="1" w:styleId="BallontekstChar">
    <w:name w:val="Ballontekst Char"/>
    <w:basedOn w:val="Standaardalinea-lettertype"/>
    <w:link w:val="Ballontekst"/>
    <w:uiPriority w:val="99"/>
    <w:semiHidden/>
    <w:qFormat/>
    <w:rsid w:val="006479AF"/>
    <w:rPr>
      <w:rFonts w:ascii="Segoe UI" w:hAnsi="Segoe UI" w:cs="Segoe UI"/>
      <w:sz w:val="18"/>
      <w:szCs w:val="18"/>
    </w:rPr>
  </w:style>
  <w:style w:type="paragraph" w:customStyle="1" w:styleId="Heading">
    <w:name w:val="Heading"/>
    <w:basedOn w:val="Standaard"/>
    <w:next w:val="Plattetekst"/>
    <w:qFormat/>
    <w:pPr>
      <w:keepNext/>
      <w:spacing w:before="240" w:after="120"/>
    </w:pPr>
    <w:rPr>
      <w:rFonts w:ascii="Liberation Sans;Arial" w:eastAsia="Noto Sans CJK SC Regular" w:hAnsi="Liberation Sans;Arial" w:cs="FreeSans"/>
      <w:sz w:val="28"/>
      <w:szCs w:val="28"/>
    </w:rPr>
  </w:style>
  <w:style w:type="paragraph" w:styleId="Plattetekst">
    <w:name w:val="Body Text"/>
    <w:basedOn w:val="Standaard"/>
    <w:pPr>
      <w:spacing w:after="140" w:line="288" w:lineRule="auto"/>
    </w:pPr>
  </w:style>
  <w:style w:type="paragraph" w:styleId="Lijst">
    <w:name w:val="List"/>
    <w:basedOn w:val="Plattetekst"/>
    <w:rPr>
      <w:rFonts w:ascii="FreeSans" w:hAnsi="FreeSans" w:cs="FreeSans"/>
    </w:rPr>
  </w:style>
  <w:style w:type="paragraph" w:styleId="Bijschrift">
    <w:name w:val="caption"/>
    <w:basedOn w:val="Standaard"/>
    <w:qFormat/>
    <w:pPr>
      <w:suppressLineNumbers/>
      <w:spacing w:before="120" w:after="120"/>
    </w:pPr>
    <w:rPr>
      <w:rFonts w:ascii="FreeSans" w:hAnsi="FreeSans" w:cs="FreeSans"/>
      <w:i/>
      <w:iCs/>
      <w:sz w:val="24"/>
      <w:szCs w:val="24"/>
    </w:rPr>
  </w:style>
  <w:style w:type="paragraph" w:customStyle="1" w:styleId="Index">
    <w:name w:val="Index"/>
    <w:basedOn w:val="Standaard"/>
    <w:qFormat/>
    <w:pPr>
      <w:suppressLineNumbers/>
    </w:pPr>
    <w:rPr>
      <w:rFonts w:ascii="FreeSans" w:hAnsi="FreeSans" w:cs="FreeSans"/>
    </w:rPr>
  </w:style>
  <w:style w:type="paragraph" w:styleId="Tekstopmerking">
    <w:name w:val="annotation text"/>
    <w:basedOn w:val="Standaard"/>
    <w:link w:val="TekstopmerkingChar"/>
    <w:uiPriority w:val="99"/>
    <w:semiHidden/>
    <w:unhideWhenUsed/>
    <w:qFormat/>
    <w:rsid w:val="006479AF"/>
    <w:rPr>
      <w:sz w:val="20"/>
      <w:szCs w:val="20"/>
    </w:rPr>
  </w:style>
  <w:style w:type="paragraph" w:styleId="Onderwerpvanopmerking">
    <w:name w:val="annotation subject"/>
    <w:basedOn w:val="Tekstopmerking"/>
    <w:link w:val="OnderwerpvanopmerkingChar"/>
    <w:uiPriority w:val="99"/>
    <w:semiHidden/>
    <w:unhideWhenUsed/>
    <w:qFormat/>
    <w:rsid w:val="006479AF"/>
    <w:rPr>
      <w:b/>
      <w:bCs/>
    </w:rPr>
  </w:style>
  <w:style w:type="paragraph" w:styleId="Ballontekst">
    <w:name w:val="Balloon Text"/>
    <w:basedOn w:val="Standaard"/>
    <w:link w:val="BallontekstChar"/>
    <w:uiPriority w:val="99"/>
    <w:semiHidden/>
    <w:unhideWhenUsed/>
    <w:qFormat/>
    <w:rsid w:val="006479AF"/>
    <w:pPr>
      <w:spacing w:after="0"/>
    </w:pPr>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452</Words>
  <Characters>2489</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Universiteit van Amsterdam</Company>
  <LinksUpToDate>false</LinksUpToDate>
  <CharactersWithSpaces>2936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Kat</dc:creator>
  <dc:description/>
  <cp:lastModifiedBy>Emma Kat</cp:lastModifiedBy>
  <cp:revision>3</cp:revision>
  <dcterms:created xsi:type="dcterms:W3CDTF">2018-05-21T12:12:00Z</dcterms:created>
  <dcterms:modified xsi:type="dcterms:W3CDTF">2018-05-21T12:13:00Z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Universiteit van Amsterdam</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