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ind w:firstLine="0"/>
        <w:rPr/>
      </w:pPr>
      <w:r w:rsidDel="00000000" w:rsidR="00000000" w:rsidRPr="00000000">
        <w:rPr>
          <w:rtl w:val="0"/>
        </w:rPr>
      </w:r>
    </w:p>
    <w:tbl>
      <w:tblPr>
        <w:tblStyle w:val="Table1"/>
        <w:tblW w:w="10026.0" w:type="dxa"/>
        <w:jc w:val="left"/>
        <w:tblInd w:w="-115.0" w:type="dxa"/>
        <w:tblLayout w:type="fixed"/>
        <w:tblLook w:val="0400"/>
      </w:tblPr>
      <w:tblGrid>
        <w:gridCol w:w="1277"/>
        <w:gridCol w:w="3226"/>
        <w:gridCol w:w="2409"/>
        <w:gridCol w:w="3114"/>
        <w:tblGridChange w:id="0">
          <w:tblGrid>
            <w:gridCol w:w="1277"/>
            <w:gridCol w:w="3226"/>
            <w:gridCol w:w="2409"/>
            <w:gridCol w:w="3114"/>
          </w:tblGrid>
        </w:tblGridChange>
      </w:tblGrid>
      <w:tr>
        <w:trPr>
          <w:cantSplit w:val="0"/>
          <w:trHeight w:val="300" w:hRule="atLeast"/>
          <w:tblHeader w:val="0"/>
        </w:trPr>
        <w:tc>
          <w:tcPr>
            <w:vAlign w:val="bottom"/>
          </w:tcPr>
          <w:p w:rsidR="00000000" w:rsidDel="00000000" w:rsidP="00000000" w:rsidRDefault="00000000" w:rsidRPr="00000000" w14:paraId="00000002">
            <w:pPr>
              <w:pageBreakBefore w:val="0"/>
              <w:tabs>
                <w:tab w:val="left" w:leader="none" w:pos="397"/>
                <w:tab w:val="left" w:leader="none" w:pos="794"/>
              </w:tabs>
              <w:spacing w:after="20" w:lineRule="auto"/>
              <w:jc w:val="right"/>
              <w:rPr>
                <w:sz w:val="14"/>
                <w:szCs w:val="14"/>
              </w:rPr>
            </w:pPr>
            <w:r w:rsidDel="00000000" w:rsidR="00000000" w:rsidRPr="00000000">
              <w:rPr>
                <w:rtl w:val="0"/>
              </w:rPr>
            </w:r>
          </w:p>
        </w:tc>
        <w:tc>
          <w:tcPr>
            <w:gridSpan w:val="3"/>
            <w:vAlign w:val="bottom"/>
          </w:tcPr>
          <w:p w:rsidR="00000000" w:rsidDel="00000000" w:rsidP="00000000" w:rsidRDefault="00000000" w:rsidRPr="00000000" w14:paraId="00000003">
            <w:pPr>
              <w:pageBreakBefore w:val="0"/>
              <w:tabs>
                <w:tab w:val="left" w:leader="none" w:pos="397"/>
                <w:tab w:val="left" w:leader="none" w:pos="794"/>
                <w:tab w:val="center" w:leader="none" w:pos="2018"/>
                <w:tab w:val="left" w:leader="none" w:pos="2448"/>
              </w:tabs>
              <w:spacing w:line="240" w:lineRule="auto"/>
              <w:ind w:firstLine="0"/>
              <w:rPr>
                <w:b w:val="1"/>
                <w:sz w:val="36"/>
                <w:szCs w:val="36"/>
              </w:rPr>
            </w:pPr>
            <w:r w:rsidDel="00000000" w:rsidR="00000000" w:rsidRPr="00000000">
              <w:rPr>
                <w:b w:val="1"/>
                <w:sz w:val="36"/>
                <w:szCs w:val="36"/>
                <w:rtl w:val="0"/>
              </w:rPr>
              <w:t xml:space="preserve">Vergaderstuk Constitutieborrel</w:t>
            </w:r>
          </w:p>
        </w:tc>
      </w:tr>
      <w:tr>
        <w:trPr>
          <w:cantSplit w:val="0"/>
          <w:trHeight w:val="300" w:hRule="atLeast"/>
          <w:tblHeader w:val="0"/>
        </w:trPr>
        <w:tc>
          <w:tcPr>
            <w:vAlign w:val="bottom"/>
          </w:tcPr>
          <w:p w:rsidR="00000000" w:rsidDel="00000000" w:rsidP="00000000" w:rsidRDefault="00000000" w:rsidRPr="00000000" w14:paraId="00000006">
            <w:pPr>
              <w:pageBreakBefore w:val="0"/>
              <w:tabs>
                <w:tab w:val="left" w:leader="none" w:pos="397"/>
                <w:tab w:val="left" w:leader="none" w:pos="794"/>
              </w:tabs>
              <w:spacing w:after="20" w:lineRule="auto"/>
              <w:jc w:val="right"/>
              <w:rPr>
                <w:sz w:val="14"/>
                <w:szCs w:val="14"/>
              </w:rPr>
            </w:pPr>
            <w:r w:rsidDel="00000000" w:rsidR="00000000" w:rsidRPr="00000000">
              <w:rPr>
                <w:rtl w:val="0"/>
              </w:rPr>
            </w:r>
          </w:p>
        </w:tc>
        <w:tc>
          <w:tcPr>
            <w:gridSpan w:val="3"/>
            <w:vAlign w:val="bottom"/>
          </w:tcPr>
          <w:p w:rsidR="00000000" w:rsidDel="00000000" w:rsidP="00000000" w:rsidRDefault="00000000" w:rsidRPr="00000000" w14:paraId="00000007">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rtl w:val="0"/>
              </w:rPr>
            </w:r>
          </w:p>
        </w:tc>
      </w:tr>
      <w:tr>
        <w:trPr>
          <w:cantSplit w:val="0"/>
          <w:trHeight w:val="300" w:hRule="atLeast"/>
          <w:tblHeader w:val="0"/>
        </w:trPr>
        <w:tc>
          <w:tcPr>
            <w:vAlign w:val="bottom"/>
          </w:tcPr>
          <w:p w:rsidR="00000000" w:rsidDel="00000000" w:rsidP="00000000" w:rsidRDefault="00000000" w:rsidRPr="00000000" w14:paraId="0000000A">
            <w:pPr>
              <w:pageBreakBefore w:val="0"/>
              <w:tabs>
                <w:tab w:val="left" w:leader="none" w:pos="397"/>
                <w:tab w:val="left" w:leader="none" w:pos="794"/>
              </w:tabs>
              <w:spacing w:after="20" w:lineRule="auto"/>
              <w:jc w:val="right"/>
              <w:rPr>
                <w:sz w:val="14"/>
                <w:szCs w:val="14"/>
              </w:rPr>
            </w:pPr>
            <w:r w:rsidDel="00000000" w:rsidR="00000000" w:rsidRPr="00000000">
              <w:rPr>
                <w:sz w:val="14"/>
                <w:szCs w:val="14"/>
                <w:rtl w:val="0"/>
              </w:rPr>
              <w:t xml:space="preserve">Datum PV</w:t>
            </w:r>
          </w:p>
        </w:tc>
        <w:tc>
          <w:tcPr>
            <w:vAlign w:val="bottom"/>
          </w:tcPr>
          <w:p w:rsidR="00000000" w:rsidDel="00000000" w:rsidP="00000000" w:rsidRDefault="00000000" w:rsidRPr="00000000" w14:paraId="0000000B">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sz w:val="17"/>
                <w:szCs w:val="17"/>
                <w:rtl w:val="0"/>
              </w:rPr>
              <w:t xml:space="preserve">19-09-2017</w:t>
            </w:r>
          </w:p>
        </w:tc>
        <w:tc>
          <w:tcPr>
            <w:vAlign w:val="bottom"/>
          </w:tcPr>
          <w:p w:rsidR="00000000" w:rsidDel="00000000" w:rsidP="00000000" w:rsidRDefault="00000000" w:rsidRPr="00000000" w14:paraId="0000000C">
            <w:pPr>
              <w:pageBreakBefore w:val="0"/>
              <w:tabs>
                <w:tab w:val="left" w:leader="none" w:pos="397"/>
                <w:tab w:val="left" w:leader="none" w:pos="794"/>
                <w:tab w:val="center" w:leader="none" w:pos="2018"/>
                <w:tab w:val="left" w:leader="none" w:pos="2448"/>
              </w:tabs>
              <w:ind w:firstLine="0"/>
              <w:rPr>
                <w:sz w:val="14"/>
                <w:szCs w:val="14"/>
              </w:rPr>
            </w:pPr>
            <w:r w:rsidDel="00000000" w:rsidR="00000000" w:rsidRPr="00000000">
              <w:rPr>
                <w:sz w:val="14"/>
                <w:szCs w:val="14"/>
                <w:rtl w:val="0"/>
              </w:rPr>
              <w:t xml:space="preserve">Eerder behandeld </w:t>
            </w:r>
          </w:p>
        </w:tc>
        <w:tc>
          <w:tcPr>
            <w:vAlign w:val="bottom"/>
          </w:tcPr>
          <w:p w:rsidR="00000000" w:rsidDel="00000000" w:rsidP="00000000" w:rsidRDefault="00000000" w:rsidRPr="00000000" w14:paraId="0000000D">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sz w:val="17"/>
                <w:szCs w:val="17"/>
                <w:rtl w:val="0"/>
              </w:rPr>
              <w:t xml:space="preserve">Nee</w:t>
            </w:r>
          </w:p>
        </w:tc>
      </w:tr>
      <w:tr>
        <w:trPr>
          <w:cantSplit w:val="0"/>
          <w:trHeight w:val="300" w:hRule="atLeast"/>
          <w:tblHeader w:val="0"/>
        </w:trPr>
        <w:tc>
          <w:tcPr>
            <w:vAlign w:val="bottom"/>
          </w:tcPr>
          <w:p w:rsidR="00000000" w:rsidDel="00000000" w:rsidP="00000000" w:rsidRDefault="00000000" w:rsidRPr="00000000" w14:paraId="0000000E">
            <w:pPr>
              <w:pageBreakBefore w:val="0"/>
              <w:tabs>
                <w:tab w:val="left" w:leader="none" w:pos="397"/>
                <w:tab w:val="left" w:leader="none" w:pos="794"/>
              </w:tabs>
              <w:spacing w:after="20" w:lineRule="auto"/>
              <w:jc w:val="right"/>
              <w:rPr>
                <w:sz w:val="14"/>
                <w:szCs w:val="14"/>
              </w:rPr>
            </w:pPr>
            <w:r w:rsidDel="00000000" w:rsidR="00000000" w:rsidRPr="00000000">
              <w:rPr>
                <w:sz w:val="14"/>
                <w:szCs w:val="14"/>
                <w:rtl w:val="0"/>
              </w:rPr>
              <w:t xml:space="preserve">Dossier</w:t>
            </w:r>
          </w:p>
        </w:tc>
        <w:tc>
          <w:tcPr>
            <w:vAlign w:val="bottom"/>
          </w:tcPr>
          <w:p w:rsidR="00000000" w:rsidDel="00000000" w:rsidP="00000000" w:rsidRDefault="00000000" w:rsidRPr="00000000" w14:paraId="0000000F">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sz w:val="17"/>
                <w:szCs w:val="17"/>
                <w:rtl w:val="0"/>
              </w:rPr>
              <w:t xml:space="preserve">Constitutieborrel</w:t>
            </w:r>
          </w:p>
        </w:tc>
        <w:tc>
          <w:tcPr>
            <w:vAlign w:val="bottom"/>
          </w:tcPr>
          <w:p w:rsidR="00000000" w:rsidDel="00000000" w:rsidP="00000000" w:rsidRDefault="00000000" w:rsidRPr="00000000" w14:paraId="00000010">
            <w:pPr>
              <w:pageBreakBefore w:val="0"/>
              <w:tabs>
                <w:tab w:val="left" w:leader="none" w:pos="397"/>
                <w:tab w:val="left" w:leader="none" w:pos="794"/>
                <w:tab w:val="center" w:leader="none" w:pos="2018"/>
                <w:tab w:val="left" w:leader="none" w:pos="2448"/>
              </w:tabs>
              <w:ind w:firstLine="0"/>
              <w:rPr>
                <w:sz w:val="14"/>
                <w:szCs w:val="14"/>
              </w:rPr>
            </w:pPr>
            <w:r w:rsidDel="00000000" w:rsidR="00000000" w:rsidRPr="00000000">
              <w:rPr>
                <w:sz w:val="14"/>
                <w:szCs w:val="14"/>
                <w:rtl w:val="0"/>
              </w:rPr>
              <w:t xml:space="preserve">Bijlagen</w:t>
            </w:r>
          </w:p>
        </w:tc>
        <w:tc>
          <w:tcPr>
            <w:vAlign w:val="bottom"/>
          </w:tcPr>
          <w:p w:rsidR="00000000" w:rsidDel="00000000" w:rsidP="00000000" w:rsidRDefault="00000000" w:rsidRPr="00000000" w14:paraId="00000011">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sz w:val="17"/>
                <w:szCs w:val="17"/>
                <w:rtl w:val="0"/>
              </w:rPr>
              <w:t xml:space="preserve">-</w:t>
            </w:r>
          </w:p>
        </w:tc>
      </w:tr>
      <w:tr>
        <w:trPr>
          <w:cantSplit w:val="0"/>
          <w:trHeight w:val="300" w:hRule="atLeast"/>
          <w:tblHeader w:val="0"/>
        </w:trPr>
        <w:tc>
          <w:tcPr>
            <w:vAlign w:val="bottom"/>
          </w:tcPr>
          <w:p w:rsidR="00000000" w:rsidDel="00000000" w:rsidP="00000000" w:rsidRDefault="00000000" w:rsidRPr="00000000" w14:paraId="00000012">
            <w:pPr>
              <w:pageBreakBefore w:val="0"/>
              <w:tabs>
                <w:tab w:val="left" w:leader="none" w:pos="397"/>
                <w:tab w:val="left" w:leader="none" w:pos="794"/>
              </w:tabs>
              <w:spacing w:after="20" w:lineRule="auto"/>
              <w:jc w:val="right"/>
              <w:rPr>
                <w:sz w:val="14"/>
                <w:szCs w:val="14"/>
              </w:rPr>
            </w:pPr>
            <w:r w:rsidDel="00000000" w:rsidR="00000000" w:rsidRPr="00000000">
              <w:rPr>
                <w:sz w:val="14"/>
                <w:szCs w:val="14"/>
                <w:rtl w:val="0"/>
              </w:rPr>
              <w:t xml:space="preserve">Indiener</w:t>
            </w:r>
          </w:p>
        </w:tc>
        <w:tc>
          <w:tcPr>
            <w:vAlign w:val="bottom"/>
          </w:tcPr>
          <w:p w:rsidR="00000000" w:rsidDel="00000000" w:rsidP="00000000" w:rsidRDefault="00000000" w:rsidRPr="00000000" w14:paraId="00000013">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sz w:val="17"/>
                <w:szCs w:val="17"/>
                <w:rtl w:val="0"/>
              </w:rPr>
              <w:t xml:space="preserve">Parcival Maissan</w:t>
            </w:r>
          </w:p>
        </w:tc>
        <w:tc>
          <w:tcPr>
            <w:vAlign w:val="bottom"/>
          </w:tcPr>
          <w:p w:rsidR="00000000" w:rsidDel="00000000" w:rsidP="00000000" w:rsidRDefault="00000000" w:rsidRPr="00000000" w14:paraId="00000014">
            <w:pPr>
              <w:pageBreakBefore w:val="0"/>
              <w:tabs>
                <w:tab w:val="left" w:leader="none" w:pos="397"/>
                <w:tab w:val="left" w:leader="none" w:pos="794"/>
                <w:tab w:val="center" w:leader="none" w:pos="2018"/>
                <w:tab w:val="left" w:leader="none" w:pos="2448"/>
              </w:tabs>
              <w:ind w:firstLine="0"/>
              <w:rPr>
                <w:sz w:val="14"/>
                <w:szCs w:val="14"/>
              </w:rPr>
            </w:pPr>
            <w:r w:rsidDel="00000000" w:rsidR="00000000" w:rsidRPr="00000000">
              <w:rPr>
                <w:sz w:val="14"/>
                <w:szCs w:val="14"/>
                <w:rtl w:val="0"/>
              </w:rPr>
              <w:t xml:space="preserve">Vervolgactie</w:t>
            </w:r>
          </w:p>
        </w:tc>
        <w:tc>
          <w:tcPr>
            <w:vMerge w:val="restart"/>
          </w:tcPr>
          <w:p w:rsidR="00000000" w:rsidDel="00000000" w:rsidP="00000000" w:rsidRDefault="00000000" w:rsidRPr="00000000" w14:paraId="00000015">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sz w:val="17"/>
                <w:szCs w:val="17"/>
                <w:rtl w:val="0"/>
              </w:rPr>
              <w:t xml:space="preserve">CoBo organiseren</w:t>
            </w:r>
          </w:p>
        </w:tc>
      </w:tr>
      <w:tr>
        <w:trPr>
          <w:cantSplit w:val="0"/>
          <w:trHeight w:val="300" w:hRule="atLeast"/>
          <w:tblHeader w:val="0"/>
        </w:trPr>
        <w:tc>
          <w:tcPr>
            <w:vAlign w:val="bottom"/>
          </w:tcPr>
          <w:p w:rsidR="00000000" w:rsidDel="00000000" w:rsidP="00000000" w:rsidRDefault="00000000" w:rsidRPr="00000000" w14:paraId="00000016">
            <w:pPr>
              <w:pageBreakBefore w:val="0"/>
              <w:tabs>
                <w:tab w:val="left" w:leader="none" w:pos="397"/>
                <w:tab w:val="left" w:leader="none" w:pos="794"/>
              </w:tabs>
              <w:spacing w:after="20" w:lineRule="auto"/>
              <w:jc w:val="right"/>
              <w:rPr>
                <w:sz w:val="14"/>
                <w:szCs w:val="14"/>
              </w:rPr>
            </w:pPr>
            <w:r w:rsidDel="00000000" w:rsidR="00000000" w:rsidRPr="00000000">
              <w:rPr>
                <w:sz w:val="14"/>
                <w:szCs w:val="14"/>
                <w:rtl w:val="0"/>
              </w:rPr>
              <w:t xml:space="preserve">Status</w:t>
            </w:r>
          </w:p>
        </w:tc>
        <w:tc>
          <w:tcPr>
            <w:vAlign w:val="bottom"/>
          </w:tcPr>
          <w:p w:rsidR="00000000" w:rsidDel="00000000" w:rsidP="00000000" w:rsidRDefault="00000000" w:rsidRPr="00000000" w14:paraId="00000017">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sz w:val="17"/>
                <w:szCs w:val="17"/>
                <w:rtl w:val="0"/>
              </w:rPr>
              <w:t xml:space="preserve">Full BOB</w:t>
            </w:r>
          </w:p>
        </w:tc>
        <w:tc>
          <w:tcPr>
            <w:vAlign w:val="bottom"/>
          </w:tcPr>
          <w:p w:rsidR="00000000" w:rsidDel="00000000" w:rsidP="00000000" w:rsidRDefault="00000000" w:rsidRPr="00000000" w14:paraId="00000018">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rtl w:val="0"/>
              </w:rPr>
            </w:r>
          </w:p>
        </w:tc>
        <w:tc>
          <w:tcPr>
            <w:vMerge w:val="continue"/>
          </w:tcPr>
          <w:p w:rsidR="00000000" w:rsidDel="00000000" w:rsidP="00000000" w:rsidRDefault="00000000" w:rsidRPr="00000000" w14:paraId="00000019">
            <w:pPr>
              <w:pageBreakBefore w:val="0"/>
              <w:tabs>
                <w:tab w:val="left" w:leader="none" w:pos="397"/>
                <w:tab w:val="left" w:leader="none" w:pos="794"/>
                <w:tab w:val="center" w:leader="none" w:pos="2018"/>
                <w:tab w:val="left" w:leader="none" w:pos="2448"/>
              </w:tabs>
              <w:ind w:firstLine="0"/>
              <w:rPr>
                <w:sz w:val="17"/>
                <w:szCs w:val="17"/>
              </w:rPr>
            </w:pPr>
            <w:r w:rsidDel="00000000" w:rsidR="00000000" w:rsidRPr="00000000">
              <w:rPr>
                <w:rtl w:val="0"/>
              </w:rPr>
            </w:r>
          </w:p>
        </w:tc>
      </w:tr>
    </w:tbl>
    <w:p w:rsidR="00000000" w:rsidDel="00000000" w:rsidP="00000000" w:rsidRDefault="00000000" w:rsidRPr="00000000" w14:paraId="0000001A">
      <w:pPr>
        <w:pStyle w:val="Heading1"/>
        <w:pageBreakBefore w:val="0"/>
        <w:ind w:left="-709" w:firstLine="0"/>
        <w:rPr/>
      </w:pPr>
      <w:r w:rsidDel="00000000" w:rsidR="00000000" w:rsidRPr="00000000">
        <w:rPr>
          <w:rtl w:val="0"/>
        </w:rPr>
        <w:t xml:space="preserve">Inleiding</w:t>
      </w:r>
    </w:p>
    <w:p w:rsidR="00000000" w:rsidDel="00000000" w:rsidP="00000000" w:rsidRDefault="00000000" w:rsidRPr="00000000" w14:paraId="0000001B">
      <w:pPr>
        <w:pageBreakBefore w:val="0"/>
        <w:ind w:left="-709" w:firstLine="0"/>
        <w:rPr/>
      </w:pPr>
      <w:bookmarkStart w:colFirst="0" w:colLast="0" w:name="_gjdgxs" w:id="0"/>
      <w:bookmarkEnd w:id="0"/>
      <w:r w:rsidDel="00000000" w:rsidR="00000000" w:rsidRPr="00000000">
        <w:rPr>
          <w:rtl w:val="0"/>
        </w:rPr>
        <w:t xml:space="preserve">Een constitutieborrel (CoBo) is het moment waarop wij vieren dat we zijn aangesteld als nieuwe raad, hierop zullen wij allerlei andere besturen, verenigingen en mensen uitnodigen om dat samen met ons te vieren onder het genot van een gratis borrel op onze kosten. Normaal gesproken zullen er mensen zijn die dan met je willen recipiëren, wat inhoud dat ze een lulverhaal aan je ophangen en daarna een shotje met je zullen doen, vaak kunnen ze pas met je recipiëren na aankondiging door de ceremoniemeester. Natuurlijk is het zo dat je na 100 shotjes niet meer kan functioneren dus zullen we ook non-alco shotjes regelen voor iedereen die daar behoefte aan heeft of over het verloop van de avond krijgt. Het is wel zo fijn als iedereen de shotjes lekker vindt, dus het is een goed idee om daarover na te denken zodat je niet iedere keer bijna over je nek gaat. De CoBo zal duren van 5 tot 10, en het beleidsplan zal gepresenteerd worden om 6 uur. Het lijkt ons een goed idee dat ieder taakgroepshoofd zijn eigen taakgroep presenteert zodat alle aanwezigen een beeld krijgen van wie wij zijn en wat wij doen. Tijdens de CoBo is er vaak ook een gastenboek waarin mensen felicitaties en nog meer lulverhalen kunnen opschrijven die je later kan teruglezen. Volgens traditie kan het gastenboek, maar ook jijzelf, en allerlei andere dingen gejat worden, dat noemen we dan “brassen” en die kun je dan tegen een tegenprestatie terugkrijgen. Vandaar is het dus ook handig dat er bewaking is in de vorm van vrienden die je zullen beschermen tegen zowel jezelf en anderen.</w:t>
      </w:r>
    </w:p>
    <w:p w:rsidR="00000000" w:rsidDel="00000000" w:rsidP="00000000" w:rsidRDefault="00000000" w:rsidRPr="00000000" w14:paraId="0000001C">
      <w:pPr>
        <w:pageBreakBefore w:val="0"/>
        <w:ind w:left="-709" w:firstLine="0"/>
        <w:rPr/>
      </w:pPr>
      <w:r w:rsidDel="00000000" w:rsidR="00000000" w:rsidRPr="00000000">
        <w:rPr>
          <w:rtl w:val="0"/>
        </w:rPr>
      </w:r>
    </w:p>
    <w:p w:rsidR="00000000" w:rsidDel="00000000" w:rsidP="00000000" w:rsidRDefault="00000000" w:rsidRPr="00000000" w14:paraId="0000001D">
      <w:pPr>
        <w:pStyle w:val="Heading1"/>
        <w:pageBreakBefore w:val="0"/>
        <w:ind w:left="-709" w:firstLine="0"/>
        <w:rPr/>
      </w:pPr>
      <w:r w:rsidDel="00000000" w:rsidR="00000000" w:rsidRPr="00000000">
        <w:rPr>
          <w:rtl w:val="0"/>
        </w:rPr>
        <w:t xml:space="preserve">Status</w:t>
      </w:r>
    </w:p>
    <w:p w:rsidR="00000000" w:rsidDel="00000000" w:rsidP="00000000" w:rsidRDefault="00000000" w:rsidRPr="00000000" w14:paraId="0000001E">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0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Full BOB</w:t>
      </w:r>
      <w:r w:rsidDel="00000000" w:rsidR="00000000" w:rsidRPr="00000000">
        <w:rPr>
          <w:rtl w:val="0"/>
        </w:rPr>
      </w:r>
    </w:p>
    <w:p w:rsidR="00000000" w:rsidDel="00000000" w:rsidP="00000000" w:rsidRDefault="00000000" w:rsidRPr="00000000" w14:paraId="0000001F">
      <w:pPr>
        <w:pStyle w:val="Heading1"/>
        <w:pageBreakBefore w:val="0"/>
        <w:ind w:left="-709" w:firstLine="0"/>
        <w:rPr/>
      </w:pPr>
      <w:r w:rsidDel="00000000" w:rsidR="00000000" w:rsidRPr="00000000">
        <w:rPr>
          <w:rtl w:val="0"/>
        </w:rPr>
        <w:t xml:space="preserve">Discussiepunten</w:t>
      </w:r>
    </w:p>
    <w:p w:rsidR="00000000" w:rsidDel="00000000" w:rsidP="00000000" w:rsidRDefault="00000000" w:rsidRPr="00000000" w14:paraId="00000020">
      <w:pPr>
        <w:pageBreakBefore w:val="0"/>
        <w:numPr>
          <w:ilvl w:val="0"/>
          <w:numId w:val="1"/>
        </w:numPr>
        <w:spacing w:after="0" w:lineRule="auto"/>
        <w:ind w:left="-349" w:hanging="360.00000000000006"/>
        <w:rPr/>
      </w:pPr>
      <w:r w:rsidDel="00000000" w:rsidR="00000000" w:rsidRPr="00000000">
        <w:rPr>
          <w:rtl w:val="0"/>
        </w:rPr>
        <w:t xml:space="preserve">Willen wij een ceremoniemeester of laten we het laagdrempelig?</w:t>
      </w:r>
    </w:p>
    <w:p w:rsidR="00000000" w:rsidDel="00000000" w:rsidP="00000000" w:rsidRDefault="00000000" w:rsidRPr="00000000" w14:paraId="00000021">
      <w:pPr>
        <w:pageBreakBefore w:val="0"/>
        <w:numPr>
          <w:ilvl w:val="0"/>
          <w:numId w:val="1"/>
        </w:numPr>
        <w:spacing w:after="0" w:before="0" w:lineRule="auto"/>
        <w:ind w:left="-349" w:hanging="360.00000000000006"/>
        <w:rPr/>
      </w:pPr>
      <w:r w:rsidDel="00000000" w:rsidR="00000000" w:rsidRPr="00000000">
        <w:rPr>
          <w:rtl w:val="0"/>
        </w:rPr>
        <w:t xml:space="preserve">Wat voor shotjes zullen wij doen?</w:t>
      </w:r>
    </w:p>
    <w:p w:rsidR="00000000" w:rsidDel="00000000" w:rsidP="00000000" w:rsidRDefault="00000000" w:rsidRPr="00000000" w14:paraId="00000022">
      <w:pPr>
        <w:pageBreakBefore w:val="0"/>
        <w:numPr>
          <w:ilvl w:val="0"/>
          <w:numId w:val="1"/>
        </w:numPr>
        <w:spacing w:after="0" w:before="0" w:lineRule="auto"/>
        <w:ind w:left="-349" w:hanging="360.00000000000006"/>
        <w:rPr/>
      </w:pPr>
      <w:r w:rsidDel="00000000" w:rsidR="00000000" w:rsidRPr="00000000">
        <w:rPr>
          <w:rtl w:val="0"/>
        </w:rPr>
        <w:t xml:space="preserve">Is iedereen het eens met hoe de beleidsplanpresentatie zal gaan?</w:t>
      </w:r>
    </w:p>
    <w:p w:rsidR="00000000" w:rsidDel="00000000" w:rsidP="00000000" w:rsidRDefault="00000000" w:rsidRPr="00000000" w14:paraId="00000023">
      <w:pPr>
        <w:pageBreakBefore w:val="0"/>
        <w:numPr>
          <w:ilvl w:val="0"/>
          <w:numId w:val="1"/>
        </w:numPr>
        <w:spacing w:after="0" w:before="0" w:lineRule="auto"/>
        <w:ind w:left="-349" w:hanging="360.00000000000006"/>
        <w:rPr/>
      </w:pPr>
      <w:r w:rsidDel="00000000" w:rsidR="00000000" w:rsidRPr="00000000">
        <w:rPr>
          <w:rtl w:val="0"/>
        </w:rPr>
        <w:t xml:space="preserve">Willen wij überhaupt een gastenboek?</w:t>
      </w:r>
    </w:p>
    <w:p w:rsidR="00000000" w:rsidDel="00000000" w:rsidP="00000000" w:rsidRDefault="00000000" w:rsidRPr="00000000" w14:paraId="00000024">
      <w:pPr>
        <w:pageBreakBefore w:val="0"/>
        <w:numPr>
          <w:ilvl w:val="0"/>
          <w:numId w:val="1"/>
        </w:numPr>
        <w:spacing w:before="0" w:lineRule="auto"/>
        <w:ind w:left="-349" w:hanging="360.00000000000006"/>
        <w:rPr/>
      </w:pPr>
      <w:r w:rsidDel="00000000" w:rsidR="00000000" w:rsidRPr="00000000">
        <w:rPr>
          <w:rtl w:val="0"/>
        </w:rPr>
        <w:t xml:space="preserve"> Hoe gaan wij het doen met de bewaking? Weten mensen al geschikte personen?</w:t>
      </w:r>
    </w:p>
    <w:p w:rsidR="00000000" w:rsidDel="00000000" w:rsidP="00000000" w:rsidRDefault="00000000" w:rsidRPr="00000000" w14:paraId="00000025">
      <w:pPr>
        <w:pStyle w:val="Heading1"/>
        <w:pageBreakBefore w:val="0"/>
        <w:ind w:left="-709" w:firstLine="0"/>
        <w:rPr/>
      </w:pPr>
      <w:r w:rsidDel="00000000" w:rsidR="00000000" w:rsidRPr="00000000">
        <w:rPr>
          <w:rtl w:val="0"/>
        </w:rPr>
        <w:t xml:space="preserve">Doelen</w:t>
      </w:r>
    </w:p>
    <w:p w:rsidR="00000000" w:rsidDel="00000000" w:rsidP="00000000" w:rsidRDefault="00000000" w:rsidRPr="00000000" w14:paraId="00000026">
      <w:pPr>
        <w:pageBreakBefore w:val="0"/>
        <w:numPr>
          <w:ilvl w:val="0"/>
          <w:numId w:val="2"/>
        </w:numPr>
        <w:spacing w:after="0" w:lineRule="auto"/>
        <w:ind w:left="0" w:hanging="360"/>
        <w:rPr/>
      </w:pPr>
      <w:r w:rsidDel="00000000" w:rsidR="00000000" w:rsidRPr="00000000">
        <w:rPr>
          <w:rtl w:val="0"/>
        </w:rPr>
        <w:t xml:space="preserve"> Het informeren van de raadsleden over de constitutieborrel en een visie opstellen van hoe het er uit gaat zien.</w:t>
      </w:r>
    </w:p>
    <w:p w:rsidR="00000000" w:rsidDel="00000000" w:rsidP="00000000" w:rsidRDefault="00000000" w:rsidRPr="00000000" w14:paraId="00000027">
      <w:pPr>
        <w:pageBreakBefore w:val="0"/>
        <w:ind w:firstLine="0"/>
        <w:rPr/>
      </w:pPr>
      <w:r w:rsidDel="00000000" w:rsidR="00000000" w:rsidRPr="00000000">
        <w:rPr>
          <w:rtl w:val="0"/>
        </w:rPr>
      </w:r>
    </w:p>
    <w:sectPr>
      <w:headerReference r:id="rId6" w:type="default"/>
      <w:headerReference r:id="rId7" w:type="first"/>
      <w:footerReference r:id="rId8" w:type="default"/>
      <w:footerReference r:id="rId9" w:type="first"/>
      <w:pgSz w:h="16840" w:w="11900" w:orient="portrait"/>
      <w:pgMar w:bottom="1701" w:top="2268" w:left="2835" w:right="1287"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pageBreakBefore w:val="0"/>
      <w:tabs>
        <w:tab w:val="center" w:leader="none" w:pos="4320"/>
        <w:tab w:val="right" w:leader="none" w:pos="8640"/>
      </w:tabs>
      <w:spacing w:after="2262" w:lineRule="auto"/>
      <w:jc w:val="right"/>
      <w:rPr/>
    </w:pPr>
    <w:r w:rsidDel="00000000" w:rsidR="00000000" w:rsidRPr="00000000">
      <w:rPr/>
      <w:drawing>
        <wp:inline distB="0" distT="0" distL="114935" distR="114935">
          <wp:extent cx="360680" cy="355600"/>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0680" cy="355600"/>
                  </a:xfrm>
                  <a:prstGeom prst="rect"/>
                  <a:ln/>
                </pic:spPr>
              </pic:pic>
            </a:graphicData>
          </a:graphic>
        </wp:inline>
      </w:drawing>
    </w:r>
    <w:r w:rsidDel="00000000" w:rsidR="00000000" w:rsidRPr="00000000">
      <w:rPr>
        <w:rtl w:val="0"/>
      </w:rPr>
      <w:t xml:space="preserve">Pagina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r w:rsidDel="00000000" w:rsidR="00000000" w:rsidRPr="00000000">
      <w:rPr>
        <w:b w:val="1"/>
        <w:rtl w:val="0"/>
      </w:rPr>
      <w:t xml:space="preserve">~</w:t>
    </w:r>
    <w:r w:rsidDel="00000000" w:rsidR="00000000" w:rsidRPr="00000000">
      <w:rPr>
        <w:rtl w:val="0"/>
      </w:rPr>
      <w:t xml:space="preserve"> </w:t>
    </w:r>
    <w:r w:rsidDel="00000000" w:rsidR="00000000" w:rsidRPr="00000000">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pageBreakBefore w:val="0"/>
      <w:tabs>
        <w:tab w:val="center" w:leader="none" w:pos="4320"/>
        <w:tab w:val="right" w:leader="none" w:pos="8640"/>
      </w:tabs>
      <w:spacing w:after="2262" w:lineRule="auto"/>
      <w:rPr/>
    </w:pPr>
    <w:r w:rsidDel="00000000" w:rsidR="00000000" w:rsidRPr="00000000">
      <w:rPr/>
      <w:drawing>
        <wp:inline distB="0" distT="0" distL="114300" distR="114300">
          <wp:extent cx="2524125" cy="254000"/>
          <wp:effectExtent b="0" l="0" r="0" t="0"/>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524125" cy="2540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pageBreakBefore w:val="0"/>
      <w:tabs>
        <w:tab w:val="left" w:leader="none" w:pos="6400"/>
      </w:tabs>
      <w:spacing w:before="1542" w:line="240" w:lineRule="auto"/>
      <w:ind w:right="1701" w:firstLine="0"/>
      <w:jc w:val="right"/>
      <w:rPr/>
    </w:pPr>
    <w:r w:rsidDel="00000000" w:rsidR="00000000" w:rsidRPr="00000000">
      <w:rPr/>
      <mc:AlternateContent>
        <mc:Choice Requires="wpg">
          <w:drawing>
            <wp:inline distB="0" distT="0" distL="114300" distR="114300">
              <wp:extent cx="6489700" cy="63500"/>
              <wp:effectExtent b="0" l="0" r="0" t="0"/>
              <wp:docPr id="2" name=""/>
              <a:graphic>
                <a:graphicData uri="http://schemas.microsoft.com/office/word/2010/wordprocessingShape">
                  <wps:wsp>
                    <wps:cNvSpPr/>
                    <wps:cNvPr id="3" name="Shape 3"/>
                    <wps:spPr>
                      <a:xfrm>
                        <a:off x="2100515" y="3753013"/>
                        <a:ext cx="6490970" cy="53974"/>
                      </a:xfrm>
                      <a:prstGeom prst="rect">
                        <a:avLst/>
                      </a:prstGeom>
                      <a:solidFill>
                        <a:srgbClr val="72216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489700" cy="63500"/>
              <wp:effectExtent b="0" l="0" r="0" t="0"/>
              <wp:docPr id="2"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489700" cy="63500"/>
                      </a:xfrm>
                      <a:prstGeom prst="rect"/>
                      <a:ln/>
                    </pic:spPr>
                  </pic:pic>
                </a:graphicData>
              </a:graphic>
            </wp:inline>
          </w:drawing>
        </mc:Fallback>
      </mc:AlternateContent>
    </w:r>
    <w:r w:rsidDel="00000000" w:rsidR="00000000" w:rsidRPr="00000000">
      <w:rPr>
        <w:sz w:val="14"/>
        <w:szCs w:val="14"/>
        <w:rtl w:val="0"/>
      </w:rPr>
      <w:tab/>
      <w:t xml:space="preserve"> </w:t>
    </w:r>
    <w:r w:rsidDel="00000000" w:rsidR="00000000" w:rsidRPr="00000000">
      <w:rPr>
        <w:rtl w:val="0"/>
      </w:rPr>
    </w:r>
  </w:p>
  <w:p w:rsidR="00000000" w:rsidDel="00000000" w:rsidP="00000000" w:rsidRDefault="00000000" w:rsidRPr="00000000" w14:paraId="00000029">
    <w:pPr>
      <w:pageBreakBefore w:val="0"/>
      <w:tabs>
        <w:tab w:val="left" w:leader="none" w:pos="6400"/>
      </w:tabs>
      <w:spacing w:line="240" w:lineRule="auto"/>
      <w:ind w:right="1701" w:firstLine="0"/>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pageBreakBefore w:val="0"/>
      <w:tabs>
        <w:tab w:val="center" w:leader="none" w:pos="4320"/>
        <w:tab w:val="right" w:leader="none" w:pos="8640"/>
      </w:tabs>
      <w:spacing w:before="1542" w:line="240" w:lineRule="auto"/>
      <w:ind w:right="1701" w:firstLine="0"/>
      <w:jc w:val="right"/>
      <w:rPr/>
    </w:pPr>
    <w:r w:rsidDel="00000000" w:rsidR="00000000" w:rsidRPr="00000000">
      <w:rPr/>
      <mc:AlternateContent>
        <mc:Choice Requires="wpg">
          <w:drawing>
            <wp:inline distB="0" distT="0" distL="114300" distR="114300">
              <wp:extent cx="1651000" cy="876300"/>
              <wp:effectExtent b="0" l="0" r="0" t="0"/>
              <wp:docPr id="1" name=""/>
              <a:graphic>
                <a:graphicData uri="http://schemas.microsoft.com/office/word/2010/wordprocessingShape">
                  <wps:wsp>
                    <wps:cNvSpPr/>
                    <wps:cNvPr id="2" name="Shape 2"/>
                    <wps:spPr>
                      <a:xfrm>
                        <a:off x="4523040" y="3342169"/>
                        <a:ext cx="1645920" cy="875663"/>
                      </a:xfrm>
                      <a:prstGeom prst="rect">
                        <a:avLst/>
                      </a:prstGeom>
                      <a:noFill/>
                      <a:ln>
                        <a:noFill/>
                      </a:ln>
                    </wps:spPr>
                    <wps:txbx>
                      <w:txbxContent>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t xml:space="preserve">Postbus 94214</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1090 GE Amsterdam</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(020) 525 5878</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fnwi@studentenraad.nl</w:t>
                          </w:r>
                        </w:p>
                        <w:p w:rsidR="00000000" w:rsidDel="00000000" w:rsidP="00000000" w:rsidRDefault="00000000" w:rsidRPr="00000000">
                          <w:pPr>
                            <w:spacing w:after="0" w:before="0" w:line="288.0000114440918"/>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343434"/>
                              <w:sz w:val="16"/>
                              <w:vertAlign w:val="baseline"/>
                            </w:rPr>
                            <w:t xml:space="preserve">studentenraad.nl/fnwi</w:t>
                          </w:r>
                        </w:p>
                        <w:p w:rsidR="00000000" w:rsidDel="00000000" w:rsidP="00000000" w:rsidRDefault="00000000" w:rsidRPr="00000000">
                          <w:pPr>
                            <w:spacing w:after="0" w:before="0" w:line="240"/>
                            <w:ind w:left="0" w:right="0" w:firstLine="357.00000762939453"/>
                            <w:jc w:val="right"/>
                            <w:textDirection w:val="btLr"/>
                          </w:pPr>
                          <w:r w:rsidDel="00000000" w:rsidR="00000000" w:rsidRPr="00000000">
                            <w:rPr>
                              <w:rFonts w:ascii="Cambria" w:cs="Cambria" w:eastAsia="Cambria" w:hAnsi="Cambria"/>
                              <w:b w:val="0"/>
                              <w:i w:val="0"/>
                              <w:smallCaps w:val="0"/>
                              <w:strike w:val="0"/>
                              <w:color w:val="343434"/>
                              <w:sz w:val="16"/>
                              <w:vertAlign w:val="baseline"/>
                            </w:rPr>
                          </w:r>
                          <w:r w:rsidDel="00000000" w:rsidR="00000000" w:rsidRPr="00000000">
                            <w:rPr>
                              <w:rFonts w:ascii="Cambria" w:cs="Cambria" w:eastAsia="Cambria" w:hAnsi="Cambria"/>
                              <w:b w:val="0"/>
                              <w:i w:val="0"/>
                              <w:smallCaps w:val="0"/>
                              <w:strike w:val="0"/>
                              <w:color w:val="000000"/>
                              <w:sz w:val="14"/>
                              <w:vertAlign w:val="baseline"/>
                            </w:rPr>
                            <w:t xml:space="preserve"> </w:t>
                          </w:r>
                        </w:p>
                      </w:txbxContent>
                    </wps:txbx>
                    <wps:bodyPr anchorCtr="0" anchor="t" bIns="91425" lIns="91425" spcFirstLastPara="1" rIns="91425" wrap="square" tIns="91425">
                      <a:noAutofit/>
                    </wps:bodyPr>
                  </wps:wsp>
                </a:graphicData>
              </a:graphic>
            </wp:inline>
          </w:drawing>
        </mc:Choice>
        <mc:Fallback>
          <w:drawing>
            <wp:inline distB="0" distT="0" distL="114300" distR="114300">
              <wp:extent cx="1651000" cy="876300"/>
              <wp:effectExtent b="0" l="0" r="0" t="0"/>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1651000" cy="876300"/>
                      </a:xfrm>
                      <a:prstGeom prst="rect"/>
                      <a:ln/>
                    </pic:spPr>
                  </pic:pic>
                </a:graphicData>
              </a:graphic>
            </wp:inline>
          </w:drawing>
        </mc:Fallback>
      </mc:AlternateContent>
    </w:r>
    <w:r w:rsidDel="00000000" w:rsidR="00000000" w:rsidRPr="00000000">
      <w:rPr/>
      <w:drawing>
        <wp:inline distB="180340" distT="0" distL="114300" distR="114300">
          <wp:extent cx="3366135" cy="822960"/>
          <wp:effectExtent b="0" l="0" r="0" t="0"/>
          <wp:docPr descr="Macintosh HD:Users:Bas:Dropbox:Werk:Klanten:Studentenraad:SR Templates (Working):01 Algemene bestanden:01 Logos:Beeld- en tekstmerk (horizontaal):Beeld- en woordmerk (horizontaal)-08.png" id="6"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2"/>
                  <a:srcRect b="0" l="0" r="0" t="0"/>
                  <a:stretch>
                    <a:fillRect/>
                  </a:stretch>
                </pic:blipFill>
                <pic:spPr>
                  <a:xfrm>
                    <a:off x="0" y="0"/>
                    <a:ext cx="3366135" cy="822960"/>
                  </a:xfrm>
                  <a:prstGeom prst="rect"/>
                  <a:ln/>
                </pic:spPr>
              </pic:pic>
            </a:graphicData>
          </a:graphic>
        </wp:inline>
      </w:drawing>
    </w:r>
    <w:r w:rsidDel="00000000" w:rsidR="00000000" w:rsidRPr="00000000">
      <w:rPr/>
      <mc:AlternateContent>
        <mc:Choice Requires="wpg">
          <w:drawing>
            <wp:inline distB="0" distT="0" distL="114300" distR="114300">
              <wp:extent cx="5511800" cy="88900"/>
              <wp:effectExtent b="0" l="0" r="0" t="0"/>
              <wp:docPr id="3" name=""/>
              <a:graphic>
                <a:graphicData uri="http://schemas.microsoft.com/office/word/2010/wordprocessingShape">
                  <wps:wsp>
                    <wps:cNvSpPr/>
                    <wps:cNvPr id="4" name="Shape 4"/>
                    <wps:spPr>
                      <a:xfrm>
                        <a:off x="2592006" y="3734916"/>
                        <a:ext cx="5507989" cy="90168"/>
                      </a:xfrm>
                      <a:prstGeom prst="rect">
                        <a:avLst/>
                      </a:prstGeom>
                      <a:solidFill>
                        <a:srgbClr val="72216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5511800" cy="88900"/>
              <wp:effectExtent b="0" l="0" r="0" t="0"/>
              <wp:docPr id="3"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511800" cy="88900"/>
                      </a:xfrm>
                      <a:prstGeom prst="rect"/>
                      <a:ln/>
                    </pic:spPr>
                  </pic:pic>
                </a:graphicData>
              </a:graphic>
            </wp:inline>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49" w:hanging="360"/>
      </w:pPr>
      <w:rPr/>
    </w:lvl>
    <w:lvl w:ilvl="1">
      <w:start w:val="1"/>
      <w:numFmt w:val="lowerLetter"/>
      <w:lvlText w:val="%2."/>
      <w:lvlJc w:val="left"/>
      <w:pPr>
        <w:ind w:left="371" w:hanging="360"/>
      </w:pPr>
      <w:rPr/>
    </w:lvl>
    <w:lvl w:ilvl="2">
      <w:start w:val="1"/>
      <w:numFmt w:val="lowerRoman"/>
      <w:lvlText w:val="%3."/>
      <w:lvlJc w:val="right"/>
      <w:pPr>
        <w:ind w:left="1091" w:hanging="180"/>
      </w:pPr>
      <w:rPr/>
    </w:lvl>
    <w:lvl w:ilvl="3">
      <w:start w:val="1"/>
      <w:numFmt w:val="decimal"/>
      <w:lvlText w:val="%4."/>
      <w:lvlJc w:val="left"/>
      <w:pPr>
        <w:ind w:left="1811" w:hanging="360"/>
      </w:pPr>
      <w:rPr/>
    </w:lvl>
    <w:lvl w:ilvl="4">
      <w:start w:val="1"/>
      <w:numFmt w:val="lowerLetter"/>
      <w:lvlText w:val="%5."/>
      <w:lvlJc w:val="left"/>
      <w:pPr>
        <w:ind w:left="2531" w:hanging="360"/>
      </w:pPr>
      <w:rPr/>
    </w:lvl>
    <w:lvl w:ilvl="5">
      <w:start w:val="1"/>
      <w:numFmt w:val="lowerRoman"/>
      <w:lvlText w:val="%6."/>
      <w:lvlJc w:val="right"/>
      <w:pPr>
        <w:ind w:left="3251" w:hanging="180"/>
      </w:pPr>
      <w:rPr/>
    </w:lvl>
    <w:lvl w:ilvl="6">
      <w:start w:val="1"/>
      <w:numFmt w:val="decimal"/>
      <w:lvlText w:val="%7."/>
      <w:lvlJc w:val="left"/>
      <w:pPr>
        <w:ind w:left="3971" w:hanging="360"/>
      </w:pPr>
      <w:rPr/>
    </w:lvl>
    <w:lvl w:ilvl="7">
      <w:start w:val="1"/>
      <w:numFmt w:val="lowerLetter"/>
      <w:lvlText w:val="%8."/>
      <w:lvlJc w:val="left"/>
      <w:pPr>
        <w:ind w:left="4691" w:hanging="360"/>
      </w:pPr>
      <w:rPr/>
    </w:lvl>
    <w:lvl w:ilvl="8">
      <w:start w:val="1"/>
      <w:numFmt w:val="lowerRoman"/>
      <w:lvlText w:val="%9."/>
      <w:lvlJc w:val="right"/>
      <w:pPr>
        <w:ind w:left="5411" w:hanging="180"/>
      </w:pPr>
      <w:rPr/>
    </w:lvl>
  </w:abstractNum>
  <w:abstractNum w:abstractNumId="2">
    <w:lvl w:ilvl="0">
      <w:start w:val="1"/>
      <w:numFmt w:val="bullet"/>
      <w:lvlText w:val="●"/>
      <w:lvlJc w:val="left"/>
      <w:pPr>
        <w:ind w:left="7597" w:hanging="360"/>
      </w:pPr>
      <w:rPr>
        <w:rFonts w:ascii="Arial" w:cs="Arial" w:eastAsia="Arial" w:hAnsi="Arial"/>
      </w:rPr>
    </w:lvl>
    <w:lvl w:ilvl="1">
      <w:start w:val="1"/>
      <w:numFmt w:val="bullet"/>
      <w:lvlText w:val="o"/>
      <w:lvlJc w:val="left"/>
      <w:pPr>
        <w:ind w:left="8317" w:hanging="360"/>
      </w:pPr>
      <w:rPr>
        <w:rFonts w:ascii="Arial" w:cs="Arial" w:eastAsia="Arial" w:hAnsi="Arial"/>
      </w:rPr>
    </w:lvl>
    <w:lvl w:ilvl="2">
      <w:start w:val="1"/>
      <w:numFmt w:val="bullet"/>
      <w:lvlText w:val="▪"/>
      <w:lvlJc w:val="left"/>
      <w:pPr>
        <w:ind w:left="9037" w:hanging="360"/>
      </w:pPr>
      <w:rPr>
        <w:rFonts w:ascii="Arial" w:cs="Arial" w:eastAsia="Arial" w:hAnsi="Arial"/>
      </w:rPr>
    </w:lvl>
    <w:lvl w:ilvl="3">
      <w:start w:val="1"/>
      <w:numFmt w:val="bullet"/>
      <w:lvlText w:val="●"/>
      <w:lvlJc w:val="left"/>
      <w:pPr>
        <w:ind w:left="9757" w:hanging="360"/>
      </w:pPr>
      <w:rPr>
        <w:rFonts w:ascii="Arial" w:cs="Arial" w:eastAsia="Arial" w:hAnsi="Arial"/>
      </w:rPr>
    </w:lvl>
    <w:lvl w:ilvl="4">
      <w:start w:val="1"/>
      <w:numFmt w:val="bullet"/>
      <w:lvlText w:val="o"/>
      <w:lvlJc w:val="left"/>
      <w:pPr>
        <w:ind w:left="10477" w:hanging="360"/>
      </w:pPr>
      <w:rPr>
        <w:rFonts w:ascii="Arial" w:cs="Arial" w:eastAsia="Arial" w:hAnsi="Arial"/>
      </w:rPr>
    </w:lvl>
    <w:lvl w:ilvl="5">
      <w:start w:val="1"/>
      <w:numFmt w:val="bullet"/>
      <w:lvlText w:val="▪"/>
      <w:lvlJc w:val="left"/>
      <w:pPr>
        <w:ind w:left="11197" w:hanging="360"/>
      </w:pPr>
      <w:rPr>
        <w:rFonts w:ascii="Arial" w:cs="Arial" w:eastAsia="Arial" w:hAnsi="Arial"/>
      </w:rPr>
    </w:lvl>
    <w:lvl w:ilvl="6">
      <w:start w:val="1"/>
      <w:numFmt w:val="bullet"/>
      <w:lvlText w:val="●"/>
      <w:lvlJc w:val="left"/>
      <w:pPr>
        <w:ind w:left="11917" w:hanging="360"/>
      </w:pPr>
      <w:rPr>
        <w:rFonts w:ascii="Arial" w:cs="Arial" w:eastAsia="Arial" w:hAnsi="Arial"/>
      </w:rPr>
    </w:lvl>
    <w:lvl w:ilvl="7">
      <w:start w:val="1"/>
      <w:numFmt w:val="bullet"/>
      <w:lvlText w:val="o"/>
      <w:lvlJc w:val="left"/>
      <w:pPr>
        <w:ind w:left="12637" w:hanging="360"/>
      </w:pPr>
      <w:rPr>
        <w:rFonts w:ascii="Arial" w:cs="Arial" w:eastAsia="Arial" w:hAnsi="Arial"/>
      </w:rPr>
    </w:lvl>
    <w:lvl w:ilvl="8">
      <w:start w:val="1"/>
      <w:numFmt w:val="bullet"/>
      <w:lvlText w:val="▪"/>
      <w:lvlJc w:val="left"/>
      <w:pPr>
        <w:ind w:left="13357" w:hanging="360"/>
      </w:pPr>
      <w:rPr>
        <w:rFonts w:ascii="Arial" w:cs="Arial" w:eastAsia="Arial" w:hAnsi="Arial"/>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19"/>
        <w:szCs w:val="19"/>
        <w:lang w:val="nl-NL"/>
      </w:rPr>
    </w:rPrDefault>
    <w:pPrDefault>
      <w:pPr>
        <w:spacing w:line="300" w:lineRule="auto"/>
        <w:ind w:firstLine="357"/>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90" w:lineRule="auto"/>
      <w:ind w:firstLine="0"/>
    </w:pPr>
    <w:rPr>
      <w:b w:val="1"/>
      <w:sz w:val="24"/>
      <w:szCs w:val="24"/>
    </w:rPr>
  </w:style>
  <w:style w:type="paragraph" w:styleId="Heading2">
    <w:name w:val="heading 2"/>
    <w:basedOn w:val="Normal"/>
    <w:next w:val="Normal"/>
    <w:pPr>
      <w:keepNext w:val="1"/>
      <w:keepLines w:val="1"/>
      <w:pageBreakBefore w:val="0"/>
      <w:spacing w:before="120" w:lineRule="auto"/>
      <w:ind w:left="357" w:hanging="357"/>
    </w:pPr>
    <w:rPr>
      <w:b w:val="1"/>
    </w:rPr>
  </w:style>
  <w:style w:type="paragraph" w:styleId="Heading3">
    <w:name w:val="heading 3"/>
    <w:basedOn w:val="Normal"/>
    <w:next w:val="Normal"/>
    <w:pPr>
      <w:keepNext w:val="1"/>
      <w:keepLines w:val="1"/>
      <w:pageBreakBefore w:val="0"/>
      <w:spacing w:before="230" w:lineRule="auto"/>
      <w:ind w:firstLine="0"/>
    </w:pPr>
    <w:rPr>
      <w:i w:val="1"/>
    </w:rPr>
  </w:style>
  <w:style w:type="paragraph" w:styleId="Heading4">
    <w:name w:val="heading 4"/>
    <w:basedOn w:val="Normal"/>
    <w:next w:val="Normal"/>
    <w:pPr>
      <w:keepNext w:val="1"/>
      <w:keepLines w:val="1"/>
      <w:pageBreakBefore w:val="0"/>
      <w:spacing w:before="200" w:lineRule="auto"/>
    </w:pPr>
    <w:rPr>
      <w:rFonts w:ascii="Calibri" w:cs="Calibri" w:eastAsia="Calibri" w:hAnsi="Calibri"/>
      <w:b w:val="1"/>
      <w:i w:val="1"/>
      <w:color w:val="023f86"/>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