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328EA" w:rsidRPr="00572B1E" w:rsidRDefault="00C17D98" w:rsidP="001869BA">
      <w:pPr>
        <w:pStyle w:val="Body"/>
        <w:spacing w:after="180"/>
        <w:rPr>
          <w:rFonts w:ascii="Times New Roman" w:hAnsi="Times New Roman"/>
          <w:sz w:val="20"/>
          <w:szCs w:val="20"/>
          <w:lang w:val="en-GB"/>
        </w:rPr>
      </w:pPr>
      <w:r w:rsidRPr="00572B1E">
        <w:rPr>
          <w:rFonts w:ascii="Times New Roman" w:hAnsi="Times New Roman"/>
          <w:noProof/>
          <w:sz w:val="20"/>
          <w:szCs w:val="20"/>
          <w:lang w:val="en-US" w:eastAsia="en-US"/>
        </w:rPr>
        <mc:AlternateContent>
          <mc:Choice Requires="wps">
            <w:drawing>
              <wp:anchor distT="0" distB="0" distL="0" distR="0" simplePos="0" relativeHeight="251658752" behindDoc="0" locked="0" layoutInCell="1" allowOverlap="1" wp14:anchorId="63518923" wp14:editId="4A06F5C2">
                <wp:simplePos x="0" y="0"/>
                <wp:positionH relativeFrom="margin">
                  <wp:posOffset>733424</wp:posOffset>
                </wp:positionH>
                <wp:positionV relativeFrom="line">
                  <wp:posOffset>32104</wp:posOffset>
                </wp:positionV>
                <wp:extent cx="5507991" cy="90171"/>
                <wp:effectExtent l="0" t="0" r="0" b="5080"/>
                <wp:wrapNone/>
                <wp:docPr id="1073741825" name="officeArt object"/>
                <wp:cNvGraphicFramePr/>
                <a:graphic xmlns:a="http://schemas.openxmlformats.org/drawingml/2006/main">
                  <a:graphicData uri="http://schemas.microsoft.com/office/word/2010/wordprocessingShape">
                    <wps:wsp>
                      <wps:cNvSpPr/>
                      <wps:spPr>
                        <a:xfrm>
                          <a:off x="0" y="0"/>
                          <a:ext cx="5507991" cy="90171"/>
                        </a:xfrm>
                        <a:prstGeom prst="rect">
                          <a:avLst/>
                        </a:prstGeom>
                        <a:solidFill>
                          <a:srgbClr val="D60929"/>
                        </a:solidFill>
                        <a:ln w="12700" cap="flat">
                          <a:noFill/>
                          <a:miter lim="400000"/>
                        </a:ln>
                        <a:effectLst/>
                      </wps:spPr>
                      <wps:txbx>
                        <w:txbxContent>
                          <w:p w:rsidR="000E26B0" w:rsidRDefault="000E26B0" w:rsidP="008D30F1">
                            <w:pPr>
                              <w:jc w:val="center"/>
                            </w:pPr>
                          </w:p>
                        </w:txbxContent>
                      </wps:txbx>
                      <wps:bodyPr/>
                    </wps:wsp>
                  </a:graphicData>
                </a:graphic>
              </wp:anchor>
            </w:drawing>
          </mc:Choice>
          <mc:Fallback>
            <w:pict>
              <v:rect w14:anchorId="63518923" id="officeArt object" o:spid="_x0000_s1026" style="position:absolute;margin-left:57.75pt;margin-top:2.55pt;width:433.7pt;height:7.1pt;z-index:251658752;visibility:visible;mso-wrap-style:square;mso-wrap-distance-left:0;mso-wrap-distance-top:0;mso-wrap-distance-right:0;mso-wrap-distance-bottom:0;mso-position-horizontal:absolute;mso-position-horizontal-relative:margin;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" fillcolor="#d60929" stroked="f" strokeweight="1pt">
                <v:stroke miterlimit="4"/>
                <v:textbox>
                  <w:txbxContent>
                    <w:p w:rsidR="000E26B0" w:rsidRDefault="000E26B0" w:rsidP="008D30F1">
                      <w:pPr>
                        <w:jc w:val="center"/>
                      </w:pPr>
                    </w:p>
                  </w:txbxContent>
                </v:textbox>
                <w10:wrap anchorx="margin" anchory="line"/>
              </v:rect>
            </w:pict>
          </mc:Fallback>
        </mc:AlternateContent>
      </w:r>
    </w:p>
    <w:p w:rsidR="009328EA" w:rsidRPr="00572B1E" w:rsidRDefault="009328EA" w:rsidP="001869BA">
      <w:pPr>
        <w:pStyle w:val="Body"/>
        <w:spacing w:after="180"/>
        <w:rPr>
          <w:rFonts w:ascii="Times New Roman" w:hAnsi="Times New Roman"/>
          <w:sz w:val="20"/>
          <w:szCs w:val="20"/>
          <w:lang w:val="en-GB"/>
        </w:rPr>
      </w:pPr>
    </w:p>
    <w:p w:rsidR="009328EA" w:rsidRPr="00572B1E" w:rsidRDefault="009328EA" w:rsidP="001869BA">
      <w:pPr>
        <w:pStyle w:val="Body"/>
        <w:spacing w:after="180"/>
        <w:rPr>
          <w:rFonts w:ascii="Times New Roman" w:hAnsi="Times New Roman"/>
          <w:sz w:val="13"/>
          <w:szCs w:val="13"/>
          <w:lang w:val="en-GB"/>
        </w:rPr>
      </w:pPr>
    </w:p>
    <w:p w:rsidR="009328EA" w:rsidRPr="00572B1E" w:rsidRDefault="00C17D98" w:rsidP="001869BA">
      <w:pPr>
        <w:pStyle w:val="Body"/>
        <w:spacing w:after="180"/>
        <w:ind w:left="163"/>
        <w:rPr>
          <w:rFonts w:ascii="Times New Roman" w:hAnsi="Times New Roman"/>
          <w:sz w:val="20"/>
          <w:szCs w:val="20"/>
          <w:lang w:val="en-GB"/>
        </w:rPr>
      </w:pPr>
      <w:r w:rsidRPr="00572B1E">
        <w:rPr>
          <w:rFonts w:ascii="Times New Roman" w:hAnsi="Times New Roman"/>
          <w:noProof/>
          <w:sz w:val="20"/>
          <w:szCs w:val="20"/>
          <w:lang w:val="en-US" w:eastAsia="en-US"/>
        </w:rPr>
        <w:drawing>
          <wp:inline distT="0" distB="0" distL="0" distR="0" wp14:anchorId="080EE3F4" wp14:editId="3E4BBE44">
            <wp:extent cx="3445312" cy="818388"/>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image1.png"/>
                    <pic:cNvPicPr>
                      <a:picLocks noChangeAspect="1"/>
                    </pic:cNvPicPr>
                  </pic:nvPicPr>
                  <pic:blipFill>
                    <a:blip r:embed="rId8"/>
                    <a:stretch>
                      <a:fillRect/>
                    </a:stretch>
                  </pic:blipFill>
                  <pic:spPr>
                    <a:xfrm>
                      <a:off x="0" y="0"/>
                      <a:ext cx="3445312" cy="818388"/>
                    </a:xfrm>
                    <a:prstGeom prst="rect">
                      <a:avLst/>
                    </a:prstGeom>
                    <a:ln w="12700" cap="flat">
                      <a:noFill/>
                      <a:miter lim="400000"/>
                    </a:ln>
                    <a:effectLst/>
                  </pic:spPr>
                </pic:pic>
              </a:graphicData>
            </a:graphic>
          </wp:inline>
        </w:drawing>
      </w:r>
    </w:p>
    <w:tbl>
      <w:tblPr>
        <w:tblpPr w:leftFromText="180" w:rightFromText="180" w:vertAnchor="text" w:horzAnchor="page" w:tblpX="1291" w:tblpY="332"/>
        <w:tblW w:w="10204" w:type="dxa"/>
        <w:tblLayout w:type="fixed"/>
        <w:tblLook w:val="04A0" w:firstRow="1" w:lastRow="0" w:firstColumn="1" w:lastColumn="0" w:noHBand="0" w:noVBand="1"/>
      </w:tblPr>
      <w:tblGrid>
        <w:gridCol w:w="1098"/>
        <w:gridCol w:w="3780"/>
        <w:gridCol w:w="1181"/>
        <w:gridCol w:w="4145"/>
      </w:tblGrid>
      <w:tr w:rsidR="00AC3B02" w:rsidRPr="00835B87" w:rsidTr="00AC3B02">
        <w:trPr>
          <w:trHeight w:val="340"/>
        </w:trPr>
        <w:tc>
          <w:tcPr>
            <w:tcW w:w="1098" w:type="dxa"/>
            <w:vAlign w:val="bottom"/>
          </w:tcPr>
          <w:p w:rsidR="00AC3B02" w:rsidRDefault="00AC3B02" w:rsidP="0067673C">
            <w:pPr>
              <w:pStyle w:val="InfoLabel"/>
              <w:framePr w:hSpace="0" w:wrap="auto" w:vAnchor="margin" w:hAnchor="text" w:xAlign="left" w:yAlign="inline"/>
              <w:jc w:val="left"/>
              <w:rPr>
                <w:lang w:val="en-GB"/>
              </w:rPr>
            </w:pPr>
          </w:p>
        </w:tc>
        <w:tc>
          <w:tcPr>
            <w:tcW w:w="9106" w:type="dxa"/>
            <w:gridSpan w:val="3"/>
            <w:vAlign w:val="bottom"/>
          </w:tcPr>
          <w:p w:rsidR="00AC3B02" w:rsidRPr="00BF01DD" w:rsidRDefault="00AC3B02" w:rsidP="002A52FC">
            <w:pPr>
              <w:pStyle w:val="Tabelinhoud"/>
              <w:framePr w:hSpace="0" w:wrap="auto" w:vAnchor="margin" w:hAnchor="text" w:xAlign="left" w:yAlign="inline"/>
              <w:rPr>
                <w:b/>
                <w:sz w:val="36"/>
                <w:szCs w:val="36"/>
                <w:lang w:val="en-US"/>
              </w:rPr>
            </w:pPr>
            <w:r w:rsidRPr="00BF01DD">
              <w:rPr>
                <w:b/>
                <w:sz w:val="36"/>
                <w:szCs w:val="36"/>
                <w:lang w:val="en-US"/>
              </w:rPr>
              <w:t>Concept</w:t>
            </w:r>
            <w:r w:rsidR="00391BAD" w:rsidRPr="00BF01DD">
              <w:rPr>
                <w:b/>
                <w:sz w:val="36"/>
                <w:szCs w:val="36"/>
                <w:lang w:val="en-US"/>
              </w:rPr>
              <w:t xml:space="preserve"> </w:t>
            </w:r>
            <w:r w:rsidRPr="00BF01DD">
              <w:rPr>
                <w:b/>
                <w:sz w:val="36"/>
                <w:szCs w:val="36"/>
                <w:lang w:val="en-US"/>
              </w:rPr>
              <w:t>agenda:</w:t>
            </w:r>
          </w:p>
          <w:p w:rsidR="00AC3B02" w:rsidRPr="00391BAD" w:rsidRDefault="00391BAD" w:rsidP="00391BAD">
            <w:pPr>
              <w:pStyle w:val="Tabelinhoud"/>
              <w:framePr w:hSpace="0" w:wrap="auto" w:vAnchor="margin" w:hAnchor="text" w:xAlign="left" w:yAlign="inline"/>
              <w:rPr>
                <w:lang w:val="en-US"/>
              </w:rPr>
            </w:pPr>
            <w:r w:rsidRPr="00391BAD">
              <w:rPr>
                <w:b/>
                <w:sz w:val="36"/>
                <w:szCs w:val="36"/>
                <w:lang w:val="en-US"/>
              </w:rPr>
              <w:t xml:space="preserve">Plenary meeting </w:t>
            </w:r>
            <w:r w:rsidR="00AC3B02" w:rsidRPr="00391BAD">
              <w:rPr>
                <w:b/>
                <w:sz w:val="36"/>
                <w:szCs w:val="36"/>
                <w:lang w:val="en-US"/>
              </w:rPr>
              <w:t>of the CSR</w:t>
            </w:r>
          </w:p>
        </w:tc>
      </w:tr>
      <w:tr w:rsidR="00C17D98" w:rsidRPr="009E7B16" w:rsidTr="00AC3B02">
        <w:trPr>
          <w:trHeight w:val="340"/>
        </w:trPr>
        <w:tc>
          <w:tcPr>
            <w:tcW w:w="1098" w:type="dxa"/>
            <w:vAlign w:val="bottom"/>
          </w:tcPr>
          <w:p w:rsidR="00475F97" w:rsidRDefault="00475F97" w:rsidP="0067673C">
            <w:pPr>
              <w:pStyle w:val="InfoLabel"/>
              <w:framePr w:hSpace="0" w:wrap="auto" w:vAnchor="margin" w:hAnchor="text" w:xAlign="left" w:yAlign="inline"/>
              <w:jc w:val="left"/>
              <w:rPr>
                <w:lang w:val="en-GB"/>
              </w:rPr>
            </w:pPr>
          </w:p>
          <w:p w:rsidR="00C17D98" w:rsidRPr="00572B1E" w:rsidRDefault="00C17D98" w:rsidP="0067673C">
            <w:pPr>
              <w:pStyle w:val="InfoLabel"/>
              <w:framePr w:hSpace="0" w:wrap="auto" w:vAnchor="margin" w:hAnchor="text" w:xAlign="left" w:yAlign="inline"/>
              <w:jc w:val="left"/>
              <w:rPr>
                <w:b/>
                <w:lang w:val="en-GB"/>
              </w:rPr>
            </w:pPr>
            <w:r w:rsidRPr="00572B1E">
              <w:rPr>
                <w:lang w:val="en-GB"/>
              </w:rPr>
              <w:tab/>
            </w:r>
            <w:r w:rsidR="0067673C" w:rsidRPr="00572B1E">
              <w:rPr>
                <w:b/>
                <w:lang w:val="en-GB"/>
              </w:rPr>
              <w:t>Time</w:t>
            </w:r>
          </w:p>
        </w:tc>
        <w:tc>
          <w:tcPr>
            <w:tcW w:w="3780" w:type="dxa"/>
            <w:vAlign w:val="bottom"/>
          </w:tcPr>
          <w:p w:rsidR="00C17D98" w:rsidRPr="00BF2CA0" w:rsidRDefault="007935FD" w:rsidP="00FB28E0">
            <w:pPr>
              <w:pStyle w:val="Tabelinhoud"/>
              <w:framePr w:hSpace="0" w:wrap="auto" w:vAnchor="margin" w:hAnchor="text" w:xAlign="left" w:yAlign="inline"/>
            </w:pPr>
            <w:r>
              <w:t>1</w:t>
            </w:r>
            <w:r w:rsidR="00835B87">
              <w:t>9</w:t>
            </w:r>
            <w:bookmarkStart w:id="0" w:name="_GoBack"/>
            <w:bookmarkEnd w:id="0"/>
            <w:r w:rsidR="0033276B">
              <w:t xml:space="preserve"> </w:t>
            </w:r>
            <w:r>
              <w:t>August</w:t>
            </w:r>
            <w:r w:rsidR="0078596E">
              <w:t xml:space="preserve"> </w:t>
            </w:r>
            <w:r w:rsidR="0033276B">
              <w:t>2020</w:t>
            </w:r>
            <w:r w:rsidR="006A48D5" w:rsidRPr="00E66F6A">
              <w:t xml:space="preserve">, </w:t>
            </w:r>
            <w:r w:rsidR="002605CF" w:rsidRPr="00E66F6A">
              <w:t xml:space="preserve"> </w:t>
            </w:r>
            <w:r w:rsidR="00A43D60">
              <w:t>1</w:t>
            </w:r>
            <w:r w:rsidR="000D0C0B">
              <w:t>1.</w:t>
            </w:r>
            <w:r>
              <w:t>4</w:t>
            </w:r>
            <w:r w:rsidR="000D0C0B">
              <w:t>5-13.</w:t>
            </w:r>
            <w:r>
              <w:t>4</w:t>
            </w:r>
            <w:r w:rsidR="000D0C0B">
              <w:t>5</w:t>
            </w:r>
            <w:r w:rsidR="00A43D60">
              <w:t xml:space="preserve">h </w:t>
            </w:r>
          </w:p>
        </w:tc>
        <w:tc>
          <w:tcPr>
            <w:tcW w:w="1181" w:type="dxa"/>
            <w:vAlign w:val="bottom"/>
          </w:tcPr>
          <w:p w:rsidR="00C17D98" w:rsidRPr="00BF2CA0" w:rsidRDefault="0067673C" w:rsidP="001869BA">
            <w:pPr>
              <w:pStyle w:val="InfoLabel"/>
              <w:framePr w:hSpace="0" w:wrap="auto" w:vAnchor="margin" w:hAnchor="text" w:xAlign="left" w:yAlign="inline"/>
              <w:jc w:val="left"/>
              <w:rPr>
                <w:b/>
              </w:rPr>
            </w:pPr>
            <w:r w:rsidRPr="00821B61">
              <w:rPr>
                <w:b/>
                <w:lang w:val="en-GB"/>
              </w:rPr>
              <w:t>Location</w:t>
            </w:r>
          </w:p>
        </w:tc>
        <w:tc>
          <w:tcPr>
            <w:tcW w:w="4145" w:type="dxa"/>
            <w:vAlign w:val="bottom"/>
          </w:tcPr>
          <w:p w:rsidR="00C17D98" w:rsidRPr="00BC63C8" w:rsidRDefault="00640C84" w:rsidP="002A52FC">
            <w:pPr>
              <w:pStyle w:val="Tabelinhoud"/>
              <w:framePr w:hSpace="0" w:wrap="auto" w:vAnchor="margin" w:hAnchor="text" w:xAlign="left" w:yAlign="inline"/>
            </w:pPr>
            <w:r>
              <w:t>Online (ZOOM)</w:t>
            </w:r>
          </w:p>
        </w:tc>
      </w:tr>
    </w:tbl>
    <w:p w:rsidR="005C1780" w:rsidRPr="00BC63C8" w:rsidRDefault="005C1780" w:rsidP="001869BA">
      <w:pPr>
        <w:pStyle w:val="Body"/>
        <w:spacing w:after="180"/>
        <w:rPr>
          <w:rFonts w:ascii="Cambria" w:eastAsia="Cambria" w:hAnsi="Cambria" w:cs="Cambria"/>
          <w:b/>
          <w:bCs/>
          <w:color w:val="C00000"/>
          <w:spacing w:val="-1"/>
          <w:sz w:val="28"/>
          <w:szCs w:val="28"/>
          <w:u w:color="C00000"/>
        </w:rPr>
      </w:pPr>
    </w:p>
    <w:p w:rsidR="007A20BC" w:rsidRPr="000D2C68" w:rsidRDefault="00C17D98" w:rsidP="001869BA">
      <w:pPr>
        <w:pStyle w:val="Body"/>
        <w:spacing w:after="180"/>
        <w:rPr>
          <w:rFonts w:ascii="Cambria" w:eastAsia="Cambria" w:hAnsi="Cambria" w:cs="Cambria"/>
          <w:b/>
          <w:bCs/>
          <w:color w:val="C00000"/>
          <w:spacing w:val="-1"/>
          <w:sz w:val="28"/>
          <w:szCs w:val="28"/>
          <w:u w:color="C00000"/>
        </w:rPr>
      </w:pPr>
      <w:r w:rsidRPr="000D2C68">
        <w:rPr>
          <w:rFonts w:ascii="Cambria" w:eastAsia="Cambria" w:hAnsi="Cambria" w:cs="Cambria"/>
          <w:b/>
          <w:bCs/>
          <w:color w:val="C00000"/>
          <w:spacing w:val="-1"/>
          <w:sz w:val="28"/>
          <w:szCs w:val="28"/>
          <w:u w:color="C00000"/>
        </w:rPr>
        <w:t>Conceptagenda</w:t>
      </w:r>
      <w:r w:rsidR="009217F6" w:rsidRPr="000D2C68">
        <w:rPr>
          <w:rFonts w:ascii="Cambria" w:eastAsia="Cambria" w:hAnsi="Cambria" w:cs="Cambria"/>
          <w:b/>
          <w:bCs/>
          <w:color w:val="C00000"/>
          <w:spacing w:val="-1"/>
          <w:sz w:val="28"/>
          <w:szCs w:val="28"/>
          <w:u w:color="C00000"/>
        </w:rPr>
        <w:t xml:space="preserve"> </w:t>
      </w:r>
    </w:p>
    <w:p w:rsidR="009328EA" w:rsidRPr="000D2C68" w:rsidRDefault="00C17D98" w:rsidP="001869BA">
      <w:pPr>
        <w:pStyle w:val="Body"/>
        <w:spacing w:after="180"/>
      </w:pPr>
      <w:r w:rsidRPr="000D2C68">
        <w:br w:type="column"/>
      </w:r>
    </w:p>
    <w:p w:rsidR="009328EA" w:rsidRPr="000D2C68" w:rsidRDefault="009328EA" w:rsidP="001869BA">
      <w:pPr>
        <w:pStyle w:val="Body"/>
        <w:spacing w:after="180"/>
        <w:rPr>
          <w:rFonts w:ascii="Cambria" w:eastAsia="Cambria" w:hAnsi="Cambria" w:cs="Cambria"/>
          <w:b/>
          <w:bCs/>
          <w:sz w:val="14"/>
          <w:szCs w:val="14"/>
        </w:rPr>
      </w:pPr>
    </w:p>
    <w:p w:rsidR="009328EA" w:rsidRPr="000D2C68" w:rsidRDefault="009328EA" w:rsidP="001869BA">
      <w:pPr>
        <w:pStyle w:val="Body"/>
        <w:spacing w:after="180"/>
        <w:rPr>
          <w:rFonts w:ascii="Cambria" w:eastAsia="Cambria" w:hAnsi="Cambria" w:cs="Cambria"/>
          <w:b/>
          <w:bCs/>
          <w:sz w:val="14"/>
          <w:szCs w:val="14"/>
        </w:rPr>
      </w:pPr>
    </w:p>
    <w:p w:rsidR="009328EA" w:rsidRPr="000D2C68" w:rsidRDefault="009328EA" w:rsidP="001869BA">
      <w:pPr>
        <w:pStyle w:val="Body"/>
        <w:spacing w:after="180"/>
        <w:rPr>
          <w:rFonts w:ascii="Cambria" w:eastAsia="Cambria" w:hAnsi="Cambria" w:cs="Cambria"/>
          <w:b/>
          <w:bCs/>
          <w:sz w:val="14"/>
          <w:szCs w:val="14"/>
        </w:rPr>
      </w:pPr>
    </w:p>
    <w:p w:rsidR="009328EA" w:rsidRPr="000D2C68" w:rsidRDefault="009328EA" w:rsidP="001869BA">
      <w:pPr>
        <w:pStyle w:val="Body"/>
        <w:spacing w:after="180"/>
        <w:rPr>
          <w:rFonts w:ascii="Cambria" w:eastAsia="Cambria" w:hAnsi="Cambria" w:cs="Cambria"/>
          <w:b/>
          <w:bCs/>
          <w:sz w:val="18"/>
          <w:szCs w:val="18"/>
        </w:rPr>
      </w:pPr>
    </w:p>
    <w:p w:rsidR="00651104" w:rsidRPr="000D2C68" w:rsidRDefault="00651104" w:rsidP="00651104">
      <w:pPr>
        <w:pStyle w:val="Body"/>
        <w:ind w:left="162" w:right="422"/>
        <w:jc w:val="right"/>
        <w:rPr>
          <w:rFonts w:ascii="Cambria" w:eastAsia="Cambria" w:hAnsi="Cambria" w:cs="Cambria"/>
          <w:sz w:val="14"/>
          <w:szCs w:val="14"/>
        </w:rPr>
      </w:pPr>
      <w:r w:rsidRPr="000D2C68">
        <w:rPr>
          <w:rFonts w:ascii="Cambria" w:eastAsia="Cambria" w:hAnsi="Cambria" w:cs="Cambria"/>
          <w:spacing w:val="-1"/>
          <w:sz w:val="14"/>
          <w:szCs w:val="14"/>
        </w:rPr>
        <w:t>Nieuwe</w:t>
      </w:r>
      <w:r w:rsidRPr="000D2C68">
        <w:rPr>
          <w:rFonts w:ascii="Cambria" w:eastAsia="Cambria" w:hAnsi="Cambria" w:cs="Cambria"/>
          <w:spacing w:val="-9"/>
          <w:sz w:val="14"/>
          <w:szCs w:val="14"/>
        </w:rPr>
        <w:t xml:space="preserve"> </w:t>
      </w:r>
      <w:r w:rsidRPr="000D2C68">
        <w:rPr>
          <w:rFonts w:ascii="Cambria" w:eastAsia="Cambria" w:hAnsi="Cambria" w:cs="Cambria"/>
          <w:sz w:val="14"/>
          <w:szCs w:val="14"/>
        </w:rPr>
        <w:t>Achtergracht</w:t>
      </w:r>
      <w:r w:rsidRPr="000D2C68">
        <w:rPr>
          <w:rFonts w:ascii="Cambria" w:eastAsia="Cambria" w:hAnsi="Cambria" w:cs="Cambria"/>
          <w:spacing w:val="-6"/>
          <w:sz w:val="14"/>
          <w:szCs w:val="14"/>
        </w:rPr>
        <w:t xml:space="preserve"> </w:t>
      </w:r>
      <w:r w:rsidRPr="000D2C68">
        <w:rPr>
          <w:rFonts w:ascii="Cambria" w:eastAsia="Cambria" w:hAnsi="Cambria" w:cs="Cambria"/>
          <w:spacing w:val="-1"/>
          <w:sz w:val="14"/>
          <w:szCs w:val="14"/>
        </w:rPr>
        <w:t>170</w:t>
      </w:r>
    </w:p>
    <w:p w:rsidR="00651104" w:rsidRPr="000D2C68" w:rsidRDefault="00651104" w:rsidP="00651104">
      <w:pPr>
        <w:pStyle w:val="Body"/>
        <w:ind w:left="407" w:right="422"/>
        <w:jc w:val="right"/>
        <w:rPr>
          <w:rFonts w:ascii="Cambria" w:eastAsia="Cambria" w:hAnsi="Cambria" w:cs="Cambria"/>
          <w:sz w:val="14"/>
          <w:szCs w:val="14"/>
        </w:rPr>
      </w:pPr>
      <w:r w:rsidRPr="000D2C68">
        <w:rPr>
          <w:rFonts w:ascii="Cambria" w:eastAsia="Cambria" w:hAnsi="Cambria" w:cs="Cambria"/>
          <w:spacing w:val="-1"/>
          <w:sz w:val="14"/>
          <w:szCs w:val="14"/>
        </w:rPr>
        <w:t>1018</w:t>
      </w:r>
      <w:r w:rsidRPr="000D2C68">
        <w:rPr>
          <w:rFonts w:ascii="Cambria" w:eastAsia="Cambria" w:hAnsi="Cambria" w:cs="Cambria"/>
          <w:spacing w:val="-6"/>
          <w:sz w:val="14"/>
          <w:szCs w:val="14"/>
        </w:rPr>
        <w:t xml:space="preserve"> </w:t>
      </w:r>
      <w:r w:rsidRPr="000D2C68">
        <w:rPr>
          <w:rFonts w:ascii="Cambria" w:eastAsia="Cambria" w:hAnsi="Cambria" w:cs="Cambria"/>
          <w:spacing w:val="-1"/>
          <w:sz w:val="14"/>
          <w:szCs w:val="14"/>
        </w:rPr>
        <w:t>WV</w:t>
      </w:r>
      <w:r w:rsidRPr="000D2C68">
        <w:rPr>
          <w:rFonts w:ascii="Cambria" w:eastAsia="Cambria" w:hAnsi="Cambria" w:cs="Cambria"/>
          <w:spacing w:val="-6"/>
          <w:sz w:val="14"/>
          <w:szCs w:val="14"/>
        </w:rPr>
        <w:t xml:space="preserve"> </w:t>
      </w:r>
      <w:r>
        <w:rPr>
          <w:rFonts w:ascii="Cambria" w:eastAsia="Cambria" w:hAnsi="Cambria" w:cs="Cambria"/>
          <w:sz w:val="14"/>
          <w:szCs w:val="14"/>
        </w:rPr>
        <w:t>Amsterdam</w:t>
      </w:r>
    </w:p>
    <w:p w:rsidR="00651104" w:rsidRPr="000D2C68" w:rsidRDefault="00651104" w:rsidP="00651104">
      <w:pPr>
        <w:pStyle w:val="Body"/>
        <w:ind w:left="750" w:right="422"/>
        <w:jc w:val="right"/>
        <w:rPr>
          <w:rFonts w:ascii="Cambria" w:eastAsia="Cambria" w:hAnsi="Cambria" w:cs="Cambria"/>
          <w:sz w:val="14"/>
          <w:szCs w:val="14"/>
        </w:rPr>
      </w:pPr>
      <w:r w:rsidRPr="000D2C68">
        <w:rPr>
          <w:rFonts w:ascii="Cambria" w:eastAsia="Cambria" w:hAnsi="Cambria" w:cs="Cambria"/>
          <w:spacing w:val="-1"/>
          <w:sz w:val="14"/>
          <w:szCs w:val="14"/>
        </w:rPr>
        <w:t>(020)</w:t>
      </w:r>
      <w:r w:rsidRPr="000D2C68">
        <w:rPr>
          <w:rFonts w:ascii="Cambria" w:eastAsia="Cambria" w:hAnsi="Cambria" w:cs="Cambria"/>
          <w:spacing w:val="-3"/>
          <w:sz w:val="14"/>
          <w:szCs w:val="14"/>
        </w:rPr>
        <w:t xml:space="preserve"> </w:t>
      </w:r>
      <w:r w:rsidRPr="000D2C68">
        <w:rPr>
          <w:rFonts w:ascii="Cambria" w:eastAsia="Cambria" w:hAnsi="Cambria" w:cs="Cambria"/>
          <w:spacing w:val="-1"/>
          <w:sz w:val="14"/>
          <w:szCs w:val="14"/>
        </w:rPr>
        <w:t>525</w:t>
      </w:r>
      <w:r w:rsidRPr="000D2C68">
        <w:rPr>
          <w:rFonts w:ascii="Cambria" w:eastAsia="Cambria" w:hAnsi="Cambria" w:cs="Cambria"/>
          <w:spacing w:val="-5"/>
          <w:sz w:val="14"/>
          <w:szCs w:val="14"/>
        </w:rPr>
        <w:t xml:space="preserve"> </w:t>
      </w:r>
      <w:r w:rsidRPr="000D2C68">
        <w:rPr>
          <w:rFonts w:ascii="Cambria" w:eastAsia="Cambria" w:hAnsi="Cambria" w:cs="Cambria"/>
          <w:sz w:val="14"/>
          <w:szCs w:val="14"/>
        </w:rPr>
        <w:t>3726</w:t>
      </w:r>
    </w:p>
    <w:p w:rsidR="00651104" w:rsidRPr="009B0723" w:rsidRDefault="00835B87" w:rsidP="00651104">
      <w:pPr>
        <w:pStyle w:val="Body"/>
        <w:ind w:left="426" w:right="422" w:hanging="58"/>
        <w:jc w:val="right"/>
        <w:rPr>
          <w:rStyle w:val="Hyperlink0"/>
        </w:rPr>
      </w:pPr>
      <w:hyperlink r:id="rId9" w:history="1">
        <w:r w:rsidR="00651104" w:rsidRPr="00BC63C8">
          <w:rPr>
            <w:rStyle w:val="Hyperlink0"/>
          </w:rPr>
          <w:t>csr</w:t>
        </w:r>
        <w:r w:rsidR="00651104" w:rsidRPr="009B0723">
          <w:rPr>
            <w:rStyle w:val="Hyperlink0"/>
          </w:rPr>
          <w:t>@studentenraad.nl</w:t>
        </w:r>
      </w:hyperlink>
    </w:p>
    <w:p w:rsidR="00651104" w:rsidRPr="009B0723" w:rsidRDefault="00651104" w:rsidP="00651104">
      <w:pPr>
        <w:pStyle w:val="Body"/>
        <w:ind w:left="426" w:right="422" w:hanging="58"/>
        <w:jc w:val="right"/>
        <w:rPr>
          <w:rFonts w:ascii="Cambria" w:eastAsia="Cambria" w:hAnsi="Cambria" w:cs="Cambria"/>
          <w:sz w:val="14"/>
          <w:szCs w:val="14"/>
        </w:rPr>
        <w:sectPr w:rsidR="00651104" w:rsidRPr="009B0723" w:rsidSect="00CB492A">
          <w:footerReference w:type="default" r:id="rId10"/>
          <w:pgSz w:w="11900" w:h="16860"/>
          <w:pgMar w:top="851" w:right="280" w:bottom="567" w:left="1680" w:header="720" w:footer="720" w:gutter="0"/>
          <w:cols w:num="2" w:space="708" w:equalWidth="0">
            <w:col w:w="5620" w:space="2065"/>
            <w:col w:w="2255" w:space="0"/>
          </w:cols>
        </w:sectPr>
      </w:pPr>
      <w:r w:rsidRPr="009B0723">
        <w:rPr>
          <w:rStyle w:val="Hyperlink0"/>
        </w:rPr>
        <w:t>studentenraad.nl</w:t>
      </w:r>
    </w:p>
    <w:p w:rsidR="00E756EF" w:rsidRPr="007935FD" w:rsidRDefault="003A23F8" w:rsidP="00475F97">
      <w:pPr>
        <w:pStyle w:val="Heading"/>
        <w:numPr>
          <w:ilvl w:val="0"/>
          <w:numId w:val="2"/>
        </w:numPr>
        <w:spacing w:before="0" w:after="180"/>
        <w:rPr>
          <w:rStyle w:val="None"/>
          <w:color w:val="auto"/>
          <w:lang w:val="en-GB"/>
        </w:rPr>
      </w:pPr>
      <w:r w:rsidRPr="009B0723">
        <w:rPr>
          <w:rStyle w:val="None"/>
          <w:b w:val="0"/>
          <w:i/>
          <w:color w:val="auto"/>
          <w:spacing w:val="-1"/>
          <w:lang w:val="nl-NL"/>
        </w:rPr>
        <w:tab/>
      </w:r>
      <w:r w:rsidR="00F214B4" w:rsidRPr="009B0723">
        <w:rPr>
          <w:rStyle w:val="None"/>
          <w:b w:val="0"/>
          <w:color w:val="auto"/>
          <w:spacing w:val="-1"/>
          <w:lang w:val="nl-NL"/>
        </w:rPr>
        <w:tab/>
      </w:r>
      <w:r w:rsidR="00E756EF" w:rsidRPr="00572B1E">
        <w:rPr>
          <w:rStyle w:val="None"/>
          <w:color w:val="auto"/>
          <w:spacing w:val="-1"/>
          <w:lang w:val="en-GB"/>
        </w:rPr>
        <w:t>Opening</w:t>
      </w:r>
    </w:p>
    <w:p w:rsidR="007935FD" w:rsidRPr="007935FD" w:rsidRDefault="007935FD" w:rsidP="007935FD">
      <w:pPr>
        <w:pStyle w:val="Heading"/>
        <w:numPr>
          <w:ilvl w:val="0"/>
          <w:numId w:val="2"/>
        </w:numPr>
        <w:spacing w:before="0" w:after="180"/>
        <w:rPr>
          <w:rStyle w:val="None"/>
          <w:color w:val="auto"/>
          <w:lang w:val="en-GB"/>
        </w:rPr>
      </w:pPr>
      <w:r w:rsidRPr="009B0723">
        <w:rPr>
          <w:rStyle w:val="None"/>
          <w:b w:val="0"/>
          <w:i/>
          <w:color w:val="auto"/>
          <w:spacing w:val="-1"/>
          <w:lang w:val="nl-NL"/>
        </w:rPr>
        <w:tab/>
      </w:r>
      <w:r w:rsidRPr="009B0723">
        <w:rPr>
          <w:rStyle w:val="None"/>
          <w:b w:val="0"/>
          <w:color w:val="auto"/>
          <w:spacing w:val="-1"/>
          <w:lang w:val="nl-NL"/>
        </w:rPr>
        <w:tab/>
      </w:r>
      <w:r>
        <w:rPr>
          <w:rStyle w:val="None"/>
          <w:color w:val="auto"/>
          <w:spacing w:val="-1"/>
          <w:lang w:val="en-GB"/>
        </w:rPr>
        <w:t>Introductions</w:t>
      </w:r>
    </w:p>
    <w:p w:rsidR="009328EA" w:rsidRPr="00572B1E" w:rsidRDefault="007E2623" w:rsidP="00475F97">
      <w:pPr>
        <w:pStyle w:val="Heading"/>
        <w:numPr>
          <w:ilvl w:val="0"/>
          <w:numId w:val="2"/>
        </w:numPr>
        <w:spacing w:before="0" w:after="180"/>
        <w:rPr>
          <w:rStyle w:val="None"/>
          <w:color w:val="auto"/>
          <w:lang w:val="en-GB"/>
        </w:rPr>
      </w:pPr>
      <w:r w:rsidRPr="00572B1E">
        <w:rPr>
          <w:rStyle w:val="None"/>
          <w:b w:val="0"/>
          <w:i/>
          <w:color w:val="auto"/>
          <w:spacing w:val="-1"/>
          <w:lang w:val="en-GB"/>
        </w:rPr>
        <w:tab/>
      </w:r>
      <w:r w:rsidR="00E756EF" w:rsidRPr="00572B1E">
        <w:rPr>
          <w:rStyle w:val="None"/>
          <w:i/>
          <w:color w:val="auto"/>
          <w:spacing w:val="-1"/>
          <w:lang w:val="en-GB"/>
        </w:rPr>
        <w:tab/>
      </w:r>
      <w:r w:rsidR="006A48D5" w:rsidRPr="00572B1E">
        <w:rPr>
          <w:rStyle w:val="None"/>
          <w:color w:val="auto"/>
          <w:spacing w:val="-1"/>
          <w:lang w:val="en-GB"/>
        </w:rPr>
        <w:t>Mail</w:t>
      </w:r>
      <w:r w:rsidR="00B54E92" w:rsidRPr="00572B1E">
        <w:rPr>
          <w:rStyle w:val="None"/>
          <w:color w:val="auto"/>
          <w:spacing w:val="-1"/>
          <w:lang w:val="en-GB"/>
        </w:rPr>
        <w:tab/>
      </w:r>
      <w:r w:rsidR="00B54E92" w:rsidRPr="00572B1E">
        <w:rPr>
          <w:rStyle w:val="None"/>
          <w:color w:val="auto"/>
          <w:spacing w:val="-1"/>
          <w:lang w:val="en-GB"/>
        </w:rPr>
        <w:tab/>
      </w:r>
      <w:r w:rsidR="00B54E92" w:rsidRPr="00572B1E">
        <w:rPr>
          <w:rStyle w:val="None"/>
          <w:color w:val="auto"/>
          <w:spacing w:val="-1"/>
          <w:lang w:val="en-GB"/>
        </w:rPr>
        <w:tab/>
      </w:r>
      <w:r w:rsidR="00B54E92" w:rsidRPr="00572B1E">
        <w:rPr>
          <w:rStyle w:val="None"/>
          <w:color w:val="auto"/>
          <w:spacing w:val="-1"/>
          <w:lang w:val="en-GB"/>
        </w:rPr>
        <w:tab/>
      </w:r>
      <w:r w:rsidR="00B54E92" w:rsidRPr="00572B1E">
        <w:rPr>
          <w:rStyle w:val="None"/>
          <w:color w:val="auto"/>
          <w:spacing w:val="-1"/>
          <w:lang w:val="en-GB"/>
        </w:rPr>
        <w:tab/>
      </w:r>
      <w:r w:rsidR="00B54E92" w:rsidRPr="00572B1E">
        <w:rPr>
          <w:rStyle w:val="None"/>
          <w:color w:val="auto"/>
          <w:spacing w:val="-1"/>
          <w:lang w:val="en-GB"/>
        </w:rPr>
        <w:tab/>
      </w:r>
      <w:r w:rsidR="00B54E92" w:rsidRPr="00572B1E">
        <w:rPr>
          <w:rStyle w:val="None"/>
          <w:color w:val="auto"/>
          <w:spacing w:val="-1"/>
          <w:lang w:val="en-GB"/>
        </w:rPr>
        <w:tab/>
      </w:r>
      <w:r w:rsidR="00B54E92" w:rsidRPr="00572B1E">
        <w:rPr>
          <w:rStyle w:val="None"/>
          <w:color w:val="auto"/>
          <w:spacing w:val="-1"/>
          <w:lang w:val="en-GB"/>
        </w:rPr>
        <w:tab/>
      </w:r>
      <w:r w:rsidR="00B54E92" w:rsidRPr="00572B1E">
        <w:rPr>
          <w:rStyle w:val="None"/>
          <w:color w:val="auto"/>
          <w:spacing w:val="-1"/>
          <w:lang w:val="en-GB"/>
        </w:rPr>
        <w:tab/>
      </w:r>
      <w:r w:rsidR="00B54E92" w:rsidRPr="00572B1E">
        <w:rPr>
          <w:rStyle w:val="None"/>
          <w:color w:val="auto"/>
          <w:spacing w:val="-1"/>
          <w:lang w:val="en-GB"/>
        </w:rPr>
        <w:tab/>
      </w:r>
    </w:p>
    <w:p w:rsidR="009328EA" w:rsidRPr="00B605E4" w:rsidRDefault="00E92B40" w:rsidP="00475F97">
      <w:pPr>
        <w:pStyle w:val="Body"/>
        <w:numPr>
          <w:ilvl w:val="0"/>
          <w:numId w:val="2"/>
        </w:numPr>
        <w:spacing w:after="180"/>
        <w:ind w:right="-255"/>
        <w:outlineLvl w:val="0"/>
        <w:rPr>
          <w:rStyle w:val="None"/>
          <w:rFonts w:ascii="Cambria" w:eastAsia="Cambria" w:hAnsi="Cambria" w:cs="Cambria"/>
          <w:color w:val="auto"/>
          <w:spacing w:val="-6"/>
          <w:sz w:val="19"/>
          <w:szCs w:val="19"/>
          <w:lang w:val="en-GB"/>
        </w:rPr>
      </w:pPr>
      <w:r w:rsidRPr="00572B1E">
        <w:rPr>
          <w:rStyle w:val="None"/>
          <w:rFonts w:ascii="Cambria" w:eastAsia="Cambria" w:hAnsi="Cambria" w:cs="Cambria"/>
          <w:bCs/>
          <w:i/>
          <w:color w:val="auto"/>
          <w:spacing w:val="-6"/>
          <w:sz w:val="19"/>
          <w:szCs w:val="19"/>
          <w:lang w:val="en-GB"/>
        </w:rPr>
        <w:tab/>
      </w:r>
      <w:r w:rsidR="00F214B4" w:rsidRPr="00572B1E">
        <w:rPr>
          <w:rStyle w:val="None"/>
          <w:rFonts w:ascii="Cambria" w:eastAsia="Cambria" w:hAnsi="Cambria" w:cs="Cambria"/>
          <w:b/>
          <w:bCs/>
          <w:color w:val="auto"/>
          <w:spacing w:val="-6"/>
          <w:sz w:val="19"/>
          <w:szCs w:val="19"/>
          <w:lang w:val="en-GB"/>
        </w:rPr>
        <w:tab/>
      </w:r>
      <w:r w:rsidR="00694B1F" w:rsidRPr="00572B1E">
        <w:rPr>
          <w:rStyle w:val="None"/>
          <w:rFonts w:ascii="Cambria" w:eastAsia="Cambria" w:hAnsi="Cambria" w:cs="Cambria"/>
          <w:b/>
          <w:bCs/>
          <w:color w:val="auto"/>
          <w:spacing w:val="-4"/>
          <w:sz w:val="19"/>
          <w:szCs w:val="19"/>
          <w:lang w:val="en-GB"/>
        </w:rPr>
        <w:t>Adapting</w:t>
      </w:r>
      <w:r w:rsidR="007D0993" w:rsidRPr="00572B1E">
        <w:rPr>
          <w:rStyle w:val="None"/>
          <w:rFonts w:ascii="Cambria" w:eastAsia="Cambria" w:hAnsi="Cambria" w:cs="Cambria"/>
          <w:b/>
          <w:bCs/>
          <w:color w:val="auto"/>
          <w:spacing w:val="-4"/>
          <w:sz w:val="19"/>
          <w:szCs w:val="19"/>
          <w:lang w:val="en-GB"/>
        </w:rPr>
        <w:t xml:space="preserve"> the </w:t>
      </w:r>
      <w:r w:rsidR="008C0CE2" w:rsidRPr="00572B1E">
        <w:rPr>
          <w:rStyle w:val="None"/>
          <w:rFonts w:ascii="Cambria" w:eastAsia="Cambria" w:hAnsi="Cambria" w:cs="Cambria"/>
          <w:b/>
          <w:bCs/>
          <w:color w:val="auto"/>
          <w:spacing w:val="-4"/>
          <w:sz w:val="19"/>
          <w:szCs w:val="19"/>
          <w:lang w:val="en-GB"/>
        </w:rPr>
        <w:t xml:space="preserve">concept </w:t>
      </w:r>
      <w:r w:rsidR="006A48D5" w:rsidRPr="00572B1E">
        <w:rPr>
          <w:rStyle w:val="None"/>
          <w:rFonts w:ascii="Cambria" w:eastAsia="Cambria" w:hAnsi="Cambria" w:cs="Cambria"/>
          <w:b/>
          <w:bCs/>
          <w:color w:val="auto"/>
          <w:spacing w:val="-4"/>
          <w:sz w:val="19"/>
          <w:szCs w:val="19"/>
          <w:lang w:val="en-GB"/>
        </w:rPr>
        <w:t>minutes</w:t>
      </w:r>
      <w:r w:rsidR="0029498E">
        <w:rPr>
          <w:rStyle w:val="None"/>
          <w:rFonts w:ascii="Cambria" w:eastAsia="Cambria" w:hAnsi="Cambria" w:cs="Cambria"/>
          <w:b/>
          <w:bCs/>
          <w:color w:val="auto"/>
          <w:spacing w:val="-4"/>
          <w:sz w:val="19"/>
          <w:szCs w:val="19"/>
          <w:lang w:val="en-GB"/>
        </w:rPr>
        <w:t xml:space="preserve">:   </w:t>
      </w:r>
      <w:r w:rsidR="00950177">
        <w:rPr>
          <w:rFonts w:ascii="Cambria" w:eastAsia="Cambria" w:hAnsi="Cambria" w:cs="Cambria"/>
          <w:spacing w:val="-2"/>
          <w:sz w:val="19"/>
          <w:szCs w:val="19"/>
          <w:lang w:val="en-US"/>
        </w:rPr>
        <w:t>PV200</w:t>
      </w:r>
      <w:r w:rsidR="007935FD">
        <w:rPr>
          <w:rFonts w:ascii="Cambria" w:eastAsia="Cambria" w:hAnsi="Cambria" w:cs="Cambria"/>
          <w:spacing w:val="-2"/>
          <w:sz w:val="19"/>
          <w:szCs w:val="19"/>
          <w:lang w:val="en-US"/>
        </w:rPr>
        <w:t>701</w:t>
      </w:r>
      <w:r w:rsidR="00FB28E0">
        <w:rPr>
          <w:rFonts w:ascii="Cambria" w:eastAsia="Cambria" w:hAnsi="Cambria" w:cs="Cambria"/>
          <w:spacing w:val="-2"/>
          <w:sz w:val="19"/>
          <w:szCs w:val="19"/>
          <w:lang w:val="en-US"/>
        </w:rPr>
        <w:t xml:space="preserve"> </w:t>
      </w:r>
      <w:r w:rsidR="0094786A">
        <w:rPr>
          <w:rFonts w:ascii="Cambria" w:eastAsia="Cambria" w:hAnsi="Cambria" w:cs="Cambria"/>
          <w:spacing w:val="-2"/>
          <w:sz w:val="19"/>
          <w:szCs w:val="19"/>
          <w:lang w:val="en-US"/>
        </w:rPr>
        <w:t xml:space="preserve"> (*)</w:t>
      </w:r>
    </w:p>
    <w:p w:rsidR="007D0993" w:rsidRPr="00572B1E" w:rsidRDefault="00E92B40" w:rsidP="00475F97">
      <w:pPr>
        <w:pStyle w:val="Body"/>
        <w:numPr>
          <w:ilvl w:val="0"/>
          <w:numId w:val="2"/>
        </w:numPr>
        <w:spacing w:after="180"/>
        <w:outlineLvl w:val="0"/>
        <w:rPr>
          <w:rStyle w:val="None"/>
          <w:rFonts w:ascii="Cambria" w:eastAsia="Cambria" w:hAnsi="Cambria" w:cs="Cambria"/>
          <w:color w:val="auto"/>
          <w:sz w:val="19"/>
          <w:szCs w:val="19"/>
          <w:lang w:val="en-GB"/>
        </w:rPr>
      </w:pPr>
      <w:r w:rsidRPr="00B605E4">
        <w:rPr>
          <w:rStyle w:val="None"/>
          <w:rFonts w:ascii="Cambria" w:eastAsia="Cambria" w:hAnsi="Cambria" w:cs="Cambria"/>
          <w:i/>
          <w:color w:val="auto"/>
          <w:sz w:val="19"/>
          <w:szCs w:val="19"/>
          <w:lang w:val="en-US"/>
        </w:rPr>
        <w:tab/>
      </w:r>
      <w:r w:rsidR="000A54BF" w:rsidRPr="00B605E4">
        <w:rPr>
          <w:rStyle w:val="None"/>
          <w:rFonts w:ascii="Cambria" w:eastAsia="Cambria" w:hAnsi="Cambria" w:cs="Cambria"/>
          <w:i/>
          <w:color w:val="auto"/>
          <w:sz w:val="19"/>
          <w:szCs w:val="19"/>
          <w:lang w:val="en-US"/>
        </w:rPr>
        <w:tab/>
      </w:r>
      <w:r w:rsidR="00F92490" w:rsidRPr="00572B1E">
        <w:rPr>
          <w:rStyle w:val="None"/>
          <w:rFonts w:ascii="Cambria" w:eastAsia="Cambria" w:hAnsi="Cambria" w:cs="Cambria"/>
          <w:b/>
          <w:color w:val="auto"/>
          <w:sz w:val="19"/>
          <w:szCs w:val="19"/>
          <w:lang w:val="en-GB"/>
        </w:rPr>
        <w:t>Checking the a</w:t>
      </w:r>
      <w:r w:rsidR="000A54BF" w:rsidRPr="00572B1E">
        <w:rPr>
          <w:rStyle w:val="None"/>
          <w:rFonts w:ascii="Cambria" w:eastAsia="Cambria" w:hAnsi="Cambria" w:cs="Cambria"/>
          <w:b/>
          <w:color w:val="auto"/>
          <w:sz w:val="19"/>
          <w:szCs w:val="19"/>
          <w:lang w:val="en-GB"/>
        </w:rPr>
        <w:t>ction list</w:t>
      </w:r>
      <w:r w:rsidR="000A54BF" w:rsidRPr="00572B1E">
        <w:rPr>
          <w:rStyle w:val="None"/>
          <w:rFonts w:ascii="Cambria" w:eastAsia="Cambria" w:hAnsi="Cambria" w:cs="Cambria"/>
          <w:b/>
          <w:color w:val="auto"/>
          <w:sz w:val="19"/>
          <w:szCs w:val="19"/>
          <w:lang w:val="en-GB"/>
        </w:rPr>
        <w:tab/>
      </w:r>
      <w:r w:rsidR="000A54BF" w:rsidRPr="00572B1E">
        <w:rPr>
          <w:rStyle w:val="None"/>
          <w:rFonts w:ascii="Cambria" w:eastAsia="Cambria" w:hAnsi="Cambria" w:cs="Cambria"/>
          <w:b/>
          <w:color w:val="auto"/>
          <w:sz w:val="19"/>
          <w:szCs w:val="19"/>
          <w:lang w:val="en-GB"/>
        </w:rPr>
        <w:tab/>
      </w:r>
      <w:r w:rsidR="000A54BF" w:rsidRPr="00572B1E">
        <w:rPr>
          <w:rStyle w:val="None"/>
          <w:rFonts w:ascii="Cambria" w:eastAsia="Cambria" w:hAnsi="Cambria" w:cs="Cambria"/>
          <w:b/>
          <w:color w:val="auto"/>
          <w:sz w:val="19"/>
          <w:szCs w:val="19"/>
          <w:lang w:val="en-GB"/>
        </w:rPr>
        <w:tab/>
      </w:r>
      <w:r w:rsidR="000A54BF" w:rsidRPr="00572B1E">
        <w:rPr>
          <w:rStyle w:val="None"/>
          <w:rFonts w:ascii="Cambria" w:eastAsia="Cambria" w:hAnsi="Cambria" w:cs="Cambria"/>
          <w:b/>
          <w:color w:val="auto"/>
          <w:sz w:val="19"/>
          <w:szCs w:val="19"/>
          <w:lang w:val="en-GB"/>
        </w:rPr>
        <w:tab/>
      </w:r>
      <w:r w:rsidR="000A54BF" w:rsidRPr="00572B1E">
        <w:rPr>
          <w:rStyle w:val="None"/>
          <w:rFonts w:ascii="Cambria" w:eastAsia="Cambria" w:hAnsi="Cambria" w:cs="Cambria"/>
          <w:b/>
          <w:color w:val="auto"/>
          <w:sz w:val="19"/>
          <w:szCs w:val="19"/>
          <w:lang w:val="en-GB"/>
        </w:rPr>
        <w:tab/>
      </w:r>
      <w:r w:rsidR="000A54BF" w:rsidRPr="00572B1E">
        <w:rPr>
          <w:rStyle w:val="None"/>
          <w:rFonts w:ascii="Cambria" w:eastAsia="Cambria" w:hAnsi="Cambria" w:cs="Cambria"/>
          <w:b/>
          <w:color w:val="auto"/>
          <w:sz w:val="19"/>
          <w:szCs w:val="19"/>
          <w:lang w:val="en-GB"/>
        </w:rPr>
        <w:tab/>
      </w:r>
      <w:r w:rsidR="000A54BF" w:rsidRPr="00572B1E">
        <w:rPr>
          <w:rStyle w:val="None"/>
          <w:rFonts w:ascii="Cambria" w:eastAsia="Cambria" w:hAnsi="Cambria" w:cs="Cambria"/>
          <w:b/>
          <w:color w:val="auto"/>
          <w:sz w:val="19"/>
          <w:szCs w:val="19"/>
          <w:lang w:val="en-GB"/>
        </w:rPr>
        <w:tab/>
      </w:r>
      <w:r w:rsidR="000A54BF" w:rsidRPr="00572B1E">
        <w:rPr>
          <w:rStyle w:val="None"/>
          <w:rFonts w:ascii="Cambria" w:eastAsia="Cambria" w:hAnsi="Cambria" w:cs="Cambria"/>
          <w:b/>
          <w:color w:val="auto"/>
          <w:sz w:val="19"/>
          <w:szCs w:val="19"/>
          <w:lang w:val="en-GB"/>
        </w:rPr>
        <w:tab/>
      </w:r>
    </w:p>
    <w:p w:rsidR="00B34E06" w:rsidRPr="00002BB7" w:rsidRDefault="00E92B40" w:rsidP="00475F97">
      <w:pPr>
        <w:pStyle w:val="Body"/>
        <w:numPr>
          <w:ilvl w:val="0"/>
          <w:numId w:val="2"/>
        </w:numPr>
        <w:outlineLvl w:val="0"/>
        <w:rPr>
          <w:rStyle w:val="None"/>
          <w:rFonts w:ascii="Cambria" w:eastAsia="Cambria" w:hAnsi="Cambria" w:cs="Cambria"/>
          <w:color w:val="auto"/>
          <w:sz w:val="19"/>
          <w:szCs w:val="19"/>
          <w:lang w:val="en-GB"/>
        </w:rPr>
      </w:pPr>
      <w:r w:rsidRPr="00572B1E">
        <w:rPr>
          <w:rStyle w:val="None"/>
          <w:rFonts w:ascii="Cambria" w:eastAsia="Cambria" w:hAnsi="Cambria" w:cs="Cambria"/>
          <w:bCs/>
          <w:i/>
          <w:color w:val="auto"/>
          <w:spacing w:val="-1"/>
          <w:sz w:val="19"/>
          <w:szCs w:val="19"/>
          <w:lang w:val="en-GB"/>
        </w:rPr>
        <w:tab/>
      </w:r>
      <w:r w:rsidR="00F214B4" w:rsidRPr="00572B1E">
        <w:rPr>
          <w:rStyle w:val="None"/>
          <w:rFonts w:ascii="Cambria" w:eastAsia="Cambria" w:hAnsi="Cambria" w:cs="Cambria"/>
          <w:b/>
          <w:bCs/>
          <w:color w:val="auto"/>
          <w:spacing w:val="-1"/>
          <w:sz w:val="19"/>
          <w:szCs w:val="19"/>
          <w:lang w:val="en-GB"/>
        </w:rPr>
        <w:tab/>
      </w:r>
      <w:r w:rsidR="006A48D5" w:rsidRPr="00572B1E">
        <w:rPr>
          <w:rStyle w:val="None"/>
          <w:rFonts w:ascii="Cambria" w:eastAsia="Cambria" w:hAnsi="Cambria" w:cs="Cambria"/>
          <w:b/>
          <w:bCs/>
          <w:color w:val="auto"/>
          <w:spacing w:val="-1"/>
          <w:sz w:val="19"/>
          <w:szCs w:val="19"/>
          <w:lang w:val="en-GB"/>
        </w:rPr>
        <w:t>Announcements</w:t>
      </w:r>
      <w:r w:rsidR="00C17D98" w:rsidRPr="00572B1E">
        <w:rPr>
          <w:rStyle w:val="None"/>
          <w:rFonts w:ascii="Cambria" w:eastAsia="Cambria" w:hAnsi="Cambria" w:cs="Cambria"/>
          <w:b/>
          <w:bCs/>
          <w:color w:val="auto"/>
          <w:spacing w:val="-9"/>
          <w:sz w:val="19"/>
          <w:szCs w:val="19"/>
          <w:lang w:val="en-GB"/>
        </w:rPr>
        <w:t xml:space="preserve"> </w:t>
      </w:r>
      <w:r w:rsidR="00F214B4" w:rsidRPr="00002BB7">
        <w:rPr>
          <w:rStyle w:val="None"/>
          <w:rFonts w:ascii="Cambria" w:eastAsia="Cambria" w:hAnsi="Cambria" w:cs="Cambria"/>
          <w:bCs/>
          <w:color w:val="auto"/>
          <w:spacing w:val="-2"/>
          <w:sz w:val="19"/>
          <w:szCs w:val="19"/>
          <w:lang w:val="en-GB"/>
        </w:rPr>
        <w:tab/>
      </w:r>
      <w:r w:rsidR="00B34E06" w:rsidRPr="00002BB7">
        <w:rPr>
          <w:rStyle w:val="None"/>
          <w:rFonts w:ascii="Cambria" w:eastAsia="Cambria" w:hAnsi="Cambria" w:cs="Cambria"/>
          <w:b/>
          <w:bCs/>
          <w:color w:val="auto"/>
          <w:spacing w:val="-9"/>
          <w:sz w:val="19"/>
          <w:szCs w:val="19"/>
          <w:lang w:val="en-GB"/>
        </w:rPr>
        <w:br/>
      </w:r>
    </w:p>
    <w:p w:rsidR="00FA5E08" w:rsidRPr="00572B1E" w:rsidRDefault="00B34E06" w:rsidP="00475F97">
      <w:pPr>
        <w:pStyle w:val="Heading"/>
        <w:numPr>
          <w:ilvl w:val="0"/>
          <w:numId w:val="2"/>
        </w:numPr>
        <w:spacing w:before="0" w:after="180"/>
        <w:rPr>
          <w:rStyle w:val="None"/>
          <w:bCs w:val="0"/>
          <w:color w:val="auto"/>
          <w:lang w:val="en-GB"/>
        </w:rPr>
      </w:pPr>
      <w:r>
        <w:rPr>
          <w:rStyle w:val="None"/>
          <w:color w:val="auto"/>
          <w:lang w:val="en-GB"/>
        </w:rPr>
        <w:tab/>
      </w:r>
      <w:r w:rsidR="00F214B4" w:rsidRPr="00572B1E">
        <w:rPr>
          <w:rStyle w:val="None"/>
          <w:color w:val="auto"/>
          <w:lang w:val="en-GB"/>
        </w:rPr>
        <w:tab/>
      </w:r>
      <w:r w:rsidR="00150118">
        <w:rPr>
          <w:rStyle w:val="None"/>
          <w:color w:val="auto"/>
          <w:lang w:val="en-GB"/>
        </w:rPr>
        <w:t>Updates</w:t>
      </w:r>
      <w:r w:rsidR="0029498E">
        <w:rPr>
          <w:rStyle w:val="None"/>
          <w:color w:val="auto"/>
          <w:lang w:val="en-GB"/>
        </w:rPr>
        <w:t xml:space="preserve">:  </w:t>
      </w:r>
      <w:r w:rsidR="007F5F55" w:rsidRPr="00133C3E">
        <w:rPr>
          <w:rStyle w:val="None"/>
          <w:b w:val="0"/>
          <w:color w:val="auto"/>
          <w:lang w:val="en-GB"/>
        </w:rPr>
        <w:t>DB,</w:t>
      </w:r>
      <w:r w:rsidR="00415DE1" w:rsidRPr="00133C3E">
        <w:rPr>
          <w:rStyle w:val="None"/>
          <w:b w:val="0"/>
          <w:color w:val="auto"/>
          <w:lang w:val="en-GB"/>
        </w:rPr>
        <w:t xml:space="preserve"> </w:t>
      </w:r>
      <w:r w:rsidR="004E2936" w:rsidRPr="00133C3E">
        <w:rPr>
          <w:rStyle w:val="None"/>
          <w:b w:val="0"/>
          <w:color w:val="auto"/>
          <w:lang w:val="en-GB"/>
        </w:rPr>
        <w:t>committees</w:t>
      </w:r>
      <w:r w:rsidR="00A2380B" w:rsidRPr="00133C3E">
        <w:rPr>
          <w:rStyle w:val="None"/>
          <w:b w:val="0"/>
          <w:color w:val="auto"/>
          <w:lang w:val="en-GB"/>
        </w:rPr>
        <w:t xml:space="preserve">, </w:t>
      </w:r>
      <w:r w:rsidR="00495D24" w:rsidRPr="00133C3E">
        <w:rPr>
          <w:rStyle w:val="None"/>
          <w:b w:val="0"/>
          <w:color w:val="auto"/>
          <w:lang w:val="en-GB"/>
        </w:rPr>
        <w:t>delegates</w:t>
      </w:r>
      <w:r w:rsidR="00245916" w:rsidRPr="00133C3E">
        <w:rPr>
          <w:rStyle w:val="None"/>
          <w:b w:val="0"/>
          <w:color w:val="auto"/>
          <w:lang w:val="en-GB"/>
        </w:rPr>
        <w:t xml:space="preserve">, </w:t>
      </w:r>
      <w:r w:rsidR="00857AE6" w:rsidRPr="00133C3E">
        <w:rPr>
          <w:rStyle w:val="None"/>
          <w:b w:val="0"/>
          <w:color w:val="auto"/>
          <w:lang w:val="en-GB"/>
        </w:rPr>
        <w:t>central student assessor</w:t>
      </w:r>
      <w:r w:rsidR="00FA5E08" w:rsidRPr="00133C3E">
        <w:rPr>
          <w:rStyle w:val="None"/>
          <w:b w:val="0"/>
          <w:color w:val="auto"/>
          <w:lang w:val="en-GB"/>
        </w:rPr>
        <w:t xml:space="preserve"> </w:t>
      </w:r>
      <w:r w:rsidR="00F214B4" w:rsidRPr="00572B1E">
        <w:rPr>
          <w:rStyle w:val="None"/>
          <w:color w:val="auto"/>
          <w:lang w:val="en-GB"/>
        </w:rPr>
        <w:tab/>
      </w:r>
      <w:r w:rsidR="003A23F8" w:rsidRPr="00572B1E">
        <w:rPr>
          <w:rStyle w:val="None"/>
          <w:color w:val="auto"/>
          <w:lang w:val="en-GB"/>
        </w:rPr>
        <w:tab/>
      </w:r>
    </w:p>
    <w:p w:rsidR="00DD2F6A" w:rsidRDefault="001967E4" w:rsidP="00F01605">
      <w:pPr>
        <w:pStyle w:val="Heading"/>
        <w:numPr>
          <w:ilvl w:val="0"/>
          <w:numId w:val="2"/>
        </w:numPr>
        <w:spacing w:before="0" w:after="180"/>
        <w:rPr>
          <w:rStyle w:val="None"/>
          <w:color w:val="auto"/>
          <w:lang w:val="en-GB"/>
        </w:rPr>
      </w:pPr>
      <w:r w:rsidRPr="00572B1E">
        <w:rPr>
          <w:rStyle w:val="None"/>
          <w:b w:val="0"/>
          <w:i/>
          <w:color w:val="auto"/>
          <w:lang w:val="en-GB"/>
        </w:rPr>
        <w:tab/>
      </w:r>
      <w:r w:rsidRPr="00320B12">
        <w:rPr>
          <w:rStyle w:val="None"/>
          <w:b w:val="0"/>
          <w:i/>
          <w:color w:val="auto"/>
          <w:lang w:val="en-GB"/>
        </w:rPr>
        <w:tab/>
      </w:r>
      <w:r w:rsidRPr="00320B12">
        <w:rPr>
          <w:rStyle w:val="None"/>
          <w:color w:val="auto"/>
          <w:lang w:val="en-GB"/>
        </w:rPr>
        <w:t xml:space="preserve">Setting the agenda </w:t>
      </w:r>
    </w:p>
    <w:p w:rsidR="003F1766" w:rsidRPr="00DD2F6A" w:rsidRDefault="007935FD" w:rsidP="00DD2F6A">
      <w:pPr>
        <w:pStyle w:val="Heading"/>
        <w:numPr>
          <w:ilvl w:val="0"/>
          <w:numId w:val="2"/>
        </w:numPr>
        <w:tabs>
          <w:tab w:val="clear" w:pos="807"/>
          <w:tab w:val="num" w:pos="1418"/>
          <w:tab w:val="right" w:pos="10632"/>
        </w:tabs>
        <w:spacing w:before="0" w:after="180"/>
        <w:rPr>
          <w:rStyle w:val="None"/>
          <w:b w:val="0"/>
          <w:i/>
          <w:color w:val="auto"/>
          <w:spacing w:val="-6"/>
        </w:rPr>
      </w:pPr>
      <w:r>
        <w:rPr>
          <w:rStyle w:val="None"/>
          <w:b w:val="0"/>
          <w:i/>
          <w:color w:val="auto"/>
          <w:spacing w:val="-6"/>
          <w:lang w:val="en-GB"/>
        </w:rPr>
        <w:t>30</w:t>
      </w:r>
      <w:r w:rsidR="00DD2F6A">
        <w:rPr>
          <w:rStyle w:val="None"/>
          <w:b w:val="0"/>
          <w:i/>
          <w:color w:val="auto"/>
          <w:spacing w:val="-6"/>
        </w:rPr>
        <w:t>min</w:t>
      </w:r>
      <w:r w:rsidR="00DD2F6A" w:rsidRPr="00820CEE">
        <w:rPr>
          <w:rStyle w:val="None"/>
          <w:b w:val="0"/>
          <w:i/>
          <w:color w:val="auto"/>
          <w:spacing w:val="-6"/>
        </w:rPr>
        <w:tab/>
      </w:r>
      <w:r>
        <w:rPr>
          <w:rStyle w:val="None"/>
          <w:color w:val="auto"/>
          <w:spacing w:val="-6"/>
        </w:rPr>
        <w:t>CSR Working agreements (*)</w:t>
      </w:r>
      <w:r w:rsidR="00DD2F6A" w:rsidRPr="00820CEE">
        <w:rPr>
          <w:rStyle w:val="None"/>
          <w:color w:val="auto"/>
        </w:rPr>
        <w:tab/>
      </w:r>
      <w:r>
        <w:rPr>
          <w:rStyle w:val="None"/>
          <w:color w:val="auto"/>
        </w:rPr>
        <w:t>Informing/discussing</w:t>
      </w:r>
      <w:r w:rsidR="00DD2F6A" w:rsidRPr="00820CEE">
        <w:rPr>
          <w:rStyle w:val="None"/>
          <w:color w:val="auto"/>
          <w:spacing w:val="-4"/>
        </w:rPr>
        <w:br/>
      </w:r>
      <w:r w:rsidR="00DD2F6A" w:rsidRPr="00820CEE">
        <w:rPr>
          <w:rStyle w:val="None"/>
          <w:b w:val="0"/>
          <w:color w:val="auto"/>
          <w:spacing w:val="-1"/>
        </w:rPr>
        <w:tab/>
      </w:r>
      <w:r>
        <w:rPr>
          <w:rStyle w:val="None"/>
          <w:b w:val="0"/>
          <w:color w:val="auto"/>
          <w:spacing w:val="-4"/>
          <w:lang w:val="en-GB"/>
        </w:rPr>
        <w:t>The CSR gets informed on and discusses the working agreements 2020-2021</w:t>
      </w:r>
      <w:r w:rsidR="0094786A" w:rsidRPr="00DD2F6A">
        <w:rPr>
          <w:rStyle w:val="None"/>
          <w:b w:val="0"/>
          <w:color w:val="auto"/>
          <w:spacing w:val="-4"/>
        </w:rPr>
        <w:tab/>
      </w:r>
      <w:r w:rsidR="0094786A" w:rsidRPr="00DD2F6A">
        <w:rPr>
          <w:rStyle w:val="None"/>
          <w:b w:val="0"/>
          <w:color w:val="auto"/>
          <w:spacing w:val="-4"/>
        </w:rPr>
        <w:tab/>
      </w:r>
    </w:p>
    <w:p w:rsidR="00950177" w:rsidRPr="007935FD" w:rsidRDefault="007935FD" w:rsidP="007935FD">
      <w:pPr>
        <w:pStyle w:val="Heading"/>
        <w:numPr>
          <w:ilvl w:val="0"/>
          <w:numId w:val="2"/>
        </w:numPr>
        <w:tabs>
          <w:tab w:val="clear" w:pos="807"/>
          <w:tab w:val="num" w:pos="1418"/>
          <w:tab w:val="right" w:pos="10632"/>
        </w:tabs>
        <w:spacing w:before="0" w:after="180"/>
        <w:rPr>
          <w:rStyle w:val="None"/>
          <w:b w:val="0"/>
          <w:i/>
          <w:color w:val="auto"/>
          <w:spacing w:val="-6"/>
        </w:rPr>
      </w:pPr>
      <w:r>
        <w:rPr>
          <w:rStyle w:val="None"/>
          <w:b w:val="0"/>
          <w:i/>
          <w:color w:val="auto"/>
          <w:spacing w:val="-6"/>
        </w:rPr>
        <w:t>30</w:t>
      </w:r>
      <w:r w:rsidR="004C70B1">
        <w:rPr>
          <w:rStyle w:val="None"/>
          <w:b w:val="0"/>
          <w:i/>
          <w:color w:val="auto"/>
          <w:spacing w:val="-6"/>
        </w:rPr>
        <w:t>min</w:t>
      </w:r>
      <w:r w:rsidR="004C70B1" w:rsidRPr="00820CEE">
        <w:rPr>
          <w:rStyle w:val="None"/>
          <w:b w:val="0"/>
          <w:i/>
          <w:color w:val="auto"/>
          <w:spacing w:val="-6"/>
        </w:rPr>
        <w:tab/>
      </w:r>
      <w:r>
        <w:rPr>
          <w:rStyle w:val="None"/>
          <w:color w:val="auto"/>
          <w:spacing w:val="-6"/>
        </w:rPr>
        <w:t xml:space="preserve">Model OER addendum </w:t>
      </w:r>
      <w:r w:rsidR="004C5C9E">
        <w:rPr>
          <w:rStyle w:val="None"/>
          <w:color w:val="auto"/>
          <w:spacing w:val="-6"/>
        </w:rPr>
        <w:t>(</w:t>
      </w:r>
      <w:r w:rsidR="00207181">
        <w:rPr>
          <w:rStyle w:val="None"/>
          <w:color w:val="auto"/>
          <w:spacing w:val="-6"/>
        </w:rPr>
        <w:t>*</w:t>
      </w:r>
      <w:r w:rsidR="00E76628">
        <w:rPr>
          <w:rStyle w:val="None"/>
          <w:color w:val="auto"/>
          <w:spacing w:val="-6"/>
        </w:rPr>
        <w:t>)</w:t>
      </w:r>
      <w:r w:rsidR="004C70B1" w:rsidRPr="00820CEE">
        <w:rPr>
          <w:rStyle w:val="None"/>
          <w:color w:val="auto"/>
        </w:rPr>
        <w:tab/>
      </w:r>
      <w:r>
        <w:rPr>
          <w:rStyle w:val="None"/>
          <w:color w:val="auto"/>
        </w:rPr>
        <w:t>Informing/discussing</w:t>
      </w:r>
      <w:r w:rsidR="004C70B1" w:rsidRPr="00820CEE">
        <w:rPr>
          <w:rStyle w:val="None"/>
          <w:color w:val="auto"/>
          <w:spacing w:val="-4"/>
        </w:rPr>
        <w:br/>
      </w:r>
      <w:r w:rsidR="004C70B1" w:rsidRPr="00820CEE">
        <w:rPr>
          <w:rStyle w:val="None"/>
          <w:b w:val="0"/>
          <w:color w:val="auto"/>
          <w:spacing w:val="-1"/>
        </w:rPr>
        <w:tab/>
      </w:r>
      <w:r w:rsidR="004C70B1" w:rsidRPr="00820CEE">
        <w:rPr>
          <w:rStyle w:val="None"/>
          <w:b w:val="0"/>
          <w:color w:val="auto"/>
          <w:spacing w:val="-4"/>
        </w:rPr>
        <w:t xml:space="preserve">The CSR </w:t>
      </w:r>
      <w:r>
        <w:rPr>
          <w:rStyle w:val="None"/>
          <w:b w:val="0"/>
          <w:color w:val="auto"/>
          <w:spacing w:val="-4"/>
        </w:rPr>
        <w:t>gets informed on and discusses the model OER addendum</w:t>
      </w:r>
    </w:p>
    <w:p w:rsidR="004F0E7A" w:rsidRPr="006B45F7" w:rsidRDefault="00CC23E3" w:rsidP="00475F97">
      <w:pPr>
        <w:pStyle w:val="Heading"/>
        <w:numPr>
          <w:ilvl w:val="0"/>
          <w:numId w:val="2"/>
        </w:numPr>
        <w:spacing w:before="0" w:after="180"/>
        <w:rPr>
          <w:rStyle w:val="None"/>
          <w:color w:val="auto"/>
          <w:spacing w:val="-6"/>
          <w:lang w:val="en-GB"/>
        </w:rPr>
      </w:pPr>
      <w:r w:rsidRPr="006B45F7">
        <w:rPr>
          <w:rStyle w:val="None"/>
          <w:color w:val="auto"/>
          <w:spacing w:val="-6"/>
          <w:lang w:val="en-GB"/>
        </w:rPr>
        <w:tab/>
      </w:r>
      <w:r w:rsidR="006B45F7">
        <w:rPr>
          <w:rStyle w:val="None"/>
          <w:color w:val="auto"/>
          <w:spacing w:val="-6"/>
          <w:lang w:val="en-GB"/>
        </w:rPr>
        <w:tab/>
      </w:r>
      <w:r w:rsidR="00133C3E" w:rsidRPr="006B45F7">
        <w:rPr>
          <w:rStyle w:val="None"/>
          <w:color w:val="auto"/>
          <w:spacing w:val="-6"/>
          <w:lang w:val="en-GB"/>
        </w:rPr>
        <w:t xml:space="preserve">W.v.t.t.k. / </w:t>
      </w:r>
      <w:r w:rsidR="008F1F3A" w:rsidRPr="006B45F7">
        <w:rPr>
          <w:rStyle w:val="None"/>
          <w:color w:val="auto"/>
          <w:spacing w:val="-6"/>
          <w:lang w:val="en-GB"/>
        </w:rPr>
        <w:t>Any other business</w:t>
      </w:r>
    </w:p>
    <w:p w:rsidR="00B6607A" w:rsidRPr="009C2DF6" w:rsidRDefault="008F1F3A" w:rsidP="00475F97">
      <w:pPr>
        <w:pStyle w:val="Heading"/>
        <w:numPr>
          <w:ilvl w:val="0"/>
          <w:numId w:val="2"/>
        </w:numPr>
        <w:rPr>
          <w:rStyle w:val="None"/>
          <w:b w:val="0"/>
          <w:color w:val="auto"/>
          <w:lang w:val="en-GB"/>
        </w:rPr>
      </w:pPr>
      <w:r w:rsidRPr="00BD6362">
        <w:rPr>
          <w:rStyle w:val="None"/>
          <w:color w:val="auto"/>
          <w:spacing w:val="-6"/>
          <w:lang w:val="en-GB"/>
        </w:rPr>
        <w:t xml:space="preserve"> </w:t>
      </w:r>
      <w:r w:rsidRPr="00BD6362">
        <w:rPr>
          <w:rStyle w:val="None"/>
          <w:color w:val="auto"/>
          <w:spacing w:val="-6"/>
          <w:lang w:val="en-GB"/>
        </w:rPr>
        <w:tab/>
      </w:r>
      <w:r w:rsidR="00B97661" w:rsidRPr="009C2DF6">
        <w:rPr>
          <w:rStyle w:val="None"/>
          <w:color w:val="auto"/>
          <w:lang w:val="en-GB"/>
        </w:rPr>
        <w:t>Input</w:t>
      </w:r>
      <w:r w:rsidR="00423AD9" w:rsidRPr="009C2DF6">
        <w:rPr>
          <w:rStyle w:val="None"/>
          <w:color w:val="auto"/>
          <w:lang w:val="en-GB"/>
        </w:rPr>
        <w:t xml:space="preserve"> request</w:t>
      </w:r>
      <w:r w:rsidR="00BD6362" w:rsidRPr="009C2DF6">
        <w:rPr>
          <w:rStyle w:val="None"/>
          <w:color w:val="auto"/>
          <w:lang w:val="en-GB"/>
        </w:rPr>
        <w:t>s:</w:t>
      </w:r>
      <w:r w:rsidR="00423AD9" w:rsidRPr="009C2DF6">
        <w:rPr>
          <w:rStyle w:val="None"/>
          <w:color w:val="auto"/>
          <w:lang w:val="en-GB"/>
        </w:rPr>
        <w:t xml:space="preserve"> </w:t>
      </w:r>
      <w:r w:rsidR="00423AD9" w:rsidRPr="009C2DF6">
        <w:rPr>
          <w:rStyle w:val="None"/>
          <w:b w:val="0"/>
          <w:color w:val="auto"/>
          <w:lang w:val="en-GB"/>
        </w:rPr>
        <w:t>for the FSR’s</w:t>
      </w:r>
      <w:r w:rsidR="00BD6362" w:rsidRPr="009C2DF6">
        <w:rPr>
          <w:rStyle w:val="None"/>
          <w:b w:val="0"/>
          <w:color w:val="auto"/>
          <w:lang w:val="en-GB"/>
        </w:rPr>
        <w:t xml:space="preserve"> / t</w:t>
      </w:r>
      <w:r w:rsidR="00423AD9" w:rsidRPr="009C2DF6">
        <w:rPr>
          <w:rStyle w:val="None"/>
          <w:b w:val="0"/>
          <w:color w:val="auto"/>
          <w:lang w:val="en-GB"/>
        </w:rPr>
        <w:t>o the media</w:t>
      </w:r>
      <w:r w:rsidR="00133C3E" w:rsidRPr="009C2DF6">
        <w:rPr>
          <w:rStyle w:val="None"/>
          <w:b w:val="0"/>
          <w:color w:val="auto"/>
          <w:lang w:val="en-GB"/>
        </w:rPr>
        <w:t xml:space="preserve"> </w:t>
      </w:r>
    </w:p>
    <w:p w:rsidR="008F1F3A" w:rsidRPr="009C2DF6" w:rsidRDefault="00FD6198" w:rsidP="00475F97">
      <w:pPr>
        <w:pStyle w:val="Heading"/>
        <w:numPr>
          <w:ilvl w:val="0"/>
          <w:numId w:val="2"/>
        </w:numPr>
        <w:rPr>
          <w:rStyle w:val="None"/>
          <w:b w:val="0"/>
          <w:color w:val="auto"/>
          <w:lang w:val="en-GB"/>
        </w:rPr>
      </w:pPr>
      <w:r w:rsidRPr="009C2DF6">
        <w:rPr>
          <w:rStyle w:val="None"/>
          <w:b w:val="0"/>
          <w:color w:val="auto"/>
          <w:lang w:val="en-GB"/>
        </w:rPr>
        <w:t xml:space="preserve"> </w:t>
      </w:r>
      <w:r w:rsidRPr="009C2DF6">
        <w:rPr>
          <w:rStyle w:val="None"/>
          <w:b w:val="0"/>
          <w:color w:val="auto"/>
          <w:lang w:val="en-GB"/>
        </w:rPr>
        <w:tab/>
      </w:r>
      <w:r w:rsidR="004A3F52" w:rsidRPr="009C2DF6">
        <w:rPr>
          <w:rStyle w:val="None"/>
          <w:color w:val="auto"/>
          <w:lang w:val="en-GB"/>
        </w:rPr>
        <w:t>E</w:t>
      </w:r>
      <w:r w:rsidR="00B97661" w:rsidRPr="009C2DF6">
        <w:rPr>
          <w:rStyle w:val="None"/>
          <w:color w:val="auto"/>
          <w:lang w:val="en-GB"/>
        </w:rPr>
        <w:t>valuati</w:t>
      </w:r>
      <w:r w:rsidR="00423AD9" w:rsidRPr="009C2DF6">
        <w:rPr>
          <w:rStyle w:val="None"/>
          <w:color w:val="auto"/>
          <w:lang w:val="en-GB"/>
        </w:rPr>
        <w:t xml:space="preserve">on: </w:t>
      </w:r>
      <w:r w:rsidR="004A3F52" w:rsidRPr="009C2DF6">
        <w:rPr>
          <w:rStyle w:val="None"/>
          <w:b w:val="0"/>
          <w:color w:val="auto"/>
          <w:lang w:val="en-GB"/>
        </w:rPr>
        <w:t xml:space="preserve">PV </w:t>
      </w:r>
      <w:r w:rsidR="00423AD9" w:rsidRPr="009C2DF6">
        <w:rPr>
          <w:rStyle w:val="None"/>
          <w:b w:val="0"/>
          <w:color w:val="auto"/>
          <w:lang w:val="en-GB"/>
        </w:rPr>
        <w:t>+ meeting pieces</w:t>
      </w:r>
      <w:r w:rsidR="001045EE" w:rsidRPr="009C2DF6">
        <w:rPr>
          <w:rStyle w:val="None"/>
          <w:b w:val="0"/>
          <w:color w:val="auto"/>
          <w:lang w:val="en-GB"/>
        </w:rPr>
        <w:t xml:space="preserve"> </w:t>
      </w:r>
    </w:p>
    <w:p w:rsidR="00DF4156" w:rsidRPr="003F031A" w:rsidRDefault="00B97661" w:rsidP="003F031A">
      <w:pPr>
        <w:pStyle w:val="Heading"/>
        <w:numPr>
          <w:ilvl w:val="0"/>
          <w:numId w:val="2"/>
        </w:numPr>
        <w:rPr>
          <w:color w:val="auto"/>
          <w:spacing w:val="-6"/>
          <w:lang w:val="en-GB"/>
        </w:rPr>
      </w:pPr>
      <w:r w:rsidRPr="009C2DF6">
        <w:rPr>
          <w:rStyle w:val="None"/>
          <w:color w:val="auto"/>
          <w:lang w:val="en-GB"/>
        </w:rPr>
        <w:t xml:space="preserve"> </w:t>
      </w:r>
      <w:r w:rsidRPr="009C2DF6">
        <w:rPr>
          <w:rStyle w:val="None"/>
          <w:color w:val="auto"/>
          <w:lang w:val="en-GB"/>
        </w:rPr>
        <w:tab/>
      </w:r>
      <w:r w:rsidR="008F1F3A" w:rsidRPr="009C2DF6">
        <w:rPr>
          <w:rStyle w:val="None"/>
          <w:color w:val="auto"/>
          <w:lang w:val="en-GB"/>
        </w:rPr>
        <w:t>Questions + closing the meetin</w:t>
      </w:r>
      <w:r w:rsidR="008F1F3A" w:rsidRPr="00B97661">
        <w:rPr>
          <w:rStyle w:val="None"/>
          <w:color w:val="auto"/>
          <w:spacing w:val="-6"/>
          <w:lang w:val="en-GB"/>
        </w:rPr>
        <w:t>g</w:t>
      </w:r>
    </w:p>
    <w:p w:rsidR="00821B61" w:rsidRPr="00821B61" w:rsidRDefault="00821B61" w:rsidP="00821B61">
      <w:pPr>
        <w:keepNext/>
        <w:keepLines/>
        <w:suppressLineNumbers/>
        <w:pBdr>
          <w:top w:val="none" w:sz="0" w:space="0" w:color="auto"/>
          <w:left w:val="none" w:sz="0" w:space="0" w:color="auto"/>
          <w:bottom w:val="none" w:sz="0" w:space="0" w:color="auto"/>
          <w:right w:val="none" w:sz="0" w:space="0" w:color="auto"/>
          <w:between w:val="none" w:sz="0" w:space="0" w:color="auto"/>
          <w:bar w:val="none" w:sz="0" w:color="auto"/>
        </w:pBdr>
        <w:spacing w:before="290" w:after="0" w:line="276" w:lineRule="auto"/>
        <w:ind w:firstLine="0"/>
        <w:contextualSpacing/>
        <w:jc w:val="both"/>
        <w:outlineLvl w:val="0"/>
        <w:rPr>
          <w:rFonts w:eastAsia="SimSun" w:cs="Calibri"/>
          <w:b/>
          <w:bCs/>
          <w:color w:val="A10E2F"/>
          <w:sz w:val="22"/>
          <w:szCs w:val="22"/>
          <w:bdr w:val="none" w:sz="0" w:space="0" w:color="auto"/>
          <w:lang w:val="en-GB" w:eastAsia="en-US"/>
        </w:rPr>
      </w:pPr>
      <w:r w:rsidRPr="00821B61">
        <w:rPr>
          <w:rFonts w:eastAsia="SimSun" w:cs="Calibri"/>
          <w:b/>
          <w:bCs/>
          <w:color w:val="A10E2F"/>
          <w:sz w:val="22"/>
          <w:szCs w:val="22"/>
          <w:bdr w:val="none" w:sz="0" w:space="0" w:color="auto"/>
          <w:lang w:val="en-GB" w:eastAsia="en-US"/>
        </w:rPr>
        <w:t>Action list</w:t>
      </w:r>
    </w:p>
    <w:p w:rsidR="007935FD" w:rsidRPr="007935FD" w:rsidRDefault="007935FD" w:rsidP="007935FD">
      <w:pPr>
        <w:spacing w:after="0" w:line="276" w:lineRule="auto"/>
        <w:ind w:left="1440" w:hanging="1440"/>
        <w:jc w:val="both"/>
        <w:rPr>
          <w:rFonts w:eastAsia="Times New Roman"/>
          <w:b/>
          <w:bCs/>
          <w:lang w:val="en-US"/>
        </w:rPr>
      </w:pPr>
      <w:r w:rsidRPr="007935FD">
        <w:rPr>
          <w:rFonts w:eastAsia="Times New Roman"/>
          <w:b/>
          <w:bCs/>
          <w:lang w:val="en-US"/>
        </w:rPr>
        <w:t>200701-01</w:t>
      </w:r>
      <w:r w:rsidRPr="007935FD">
        <w:rPr>
          <w:rFonts w:eastAsia="Times New Roman"/>
          <w:b/>
          <w:bCs/>
          <w:lang w:val="en-US"/>
        </w:rPr>
        <w:tab/>
      </w:r>
      <w:r w:rsidRPr="007935FD">
        <w:rPr>
          <w:lang w:val="en-US"/>
        </w:rPr>
        <w:t>June will add the emphasis on COVID-19 in the letter on functional limitation and will send it to Pjotr and Olav who send it to the CvB.</w:t>
      </w:r>
    </w:p>
    <w:p w:rsidR="007935FD" w:rsidRPr="007935FD" w:rsidRDefault="007935FD" w:rsidP="007935FD">
      <w:pPr>
        <w:spacing w:after="0" w:line="276" w:lineRule="auto"/>
        <w:ind w:left="1440" w:hanging="1440"/>
        <w:jc w:val="both"/>
        <w:rPr>
          <w:rFonts w:eastAsia="Times New Roman"/>
          <w:b/>
          <w:bCs/>
          <w:lang w:val="en-US"/>
        </w:rPr>
      </w:pPr>
      <w:r w:rsidRPr="007935FD">
        <w:rPr>
          <w:rFonts w:eastAsia="Times New Roman"/>
          <w:b/>
          <w:bCs/>
          <w:lang w:val="en-US"/>
        </w:rPr>
        <w:t>200701-02</w:t>
      </w:r>
      <w:r w:rsidRPr="007935FD">
        <w:rPr>
          <w:rFonts w:eastAsia="Times New Roman"/>
          <w:b/>
          <w:bCs/>
          <w:lang w:val="en-US"/>
        </w:rPr>
        <w:tab/>
      </w:r>
      <w:r w:rsidRPr="007935FD">
        <w:rPr>
          <w:lang w:val="en-US"/>
        </w:rPr>
        <w:t>Maya will put the input regarding the ombudsperson profile in a table and send it to Pjotr and Olav who will send it to the CvB.</w:t>
      </w:r>
    </w:p>
    <w:p w:rsidR="007935FD" w:rsidRPr="007935FD" w:rsidRDefault="007935FD" w:rsidP="007935FD">
      <w:pPr>
        <w:spacing w:after="0" w:line="276" w:lineRule="auto"/>
        <w:ind w:left="1440" w:hanging="1440"/>
        <w:jc w:val="both"/>
        <w:rPr>
          <w:rFonts w:eastAsia="Times New Roman"/>
          <w:b/>
          <w:bCs/>
          <w:lang w:val="en-US"/>
        </w:rPr>
      </w:pPr>
      <w:r w:rsidRPr="007935FD">
        <w:rPr>
          <w:rFonts w:eastAsia="Times New Roman"/>
          <w:b/>
          <w:bCs/>
          <w:lang w:val="en-US"/>
        </w:rPr>
        <w:t>200701-03</w:t>
      </w:r>
      <w:r w:rsidRPr="007935FD">
        <w:rPr>
          <w:rFonts w:eastAsia="Times New Roman"/>
          <w:b/>
          <w:bCs/>
          <w:lang w:val="en-US"/>
        </w:rPr>
        <w:tab/>
      </w:r>
      <w:r>
        <w:rPr>
          <w:rFonts w:eastAsia="Times New Roman" w:cs="Times New Roman"/>
          <w:color w:val="00000A"/>
          <w:lang w:val="en-US"/>
        </w:rPr>
        <w:t>Ömür and Pjotr will write the letter stating that the CSR supports the letter of no confidence regarding the dean of FGw, the complaints committee and the ombudsperson and will send it to Olav who will send it to the CvB.</w:t>
      </w:r>
    </w:p>
    <w:p w:rsidR="007935FD" w:rsidRPr="007935FD" w:rsidRDefault="007935FD" w:rsidP="007935FD">
      <w:pPr>
        <w:spacing w:after="0" w:line="276" w:lineRule="auto"/>
        <w:ind w:left="1440" w:hanging="1440"/>
        <w:jc w:val="both"/>
        <w:rPr>
          <w:rFonts w:eastAsia="Times New Roman"/>
          <w:bCs/>
          <w:lang w:val="en-US"/>
        </w:rPr>
      </w:pPr>
      <w:r w:rsidRPr="007935FD">
        <w:rPr>
          <w:rFonts w:eastAsia="Times New Roman"/>
          <w:b/>
          <w:bCs/>
          <w:lang w:val="en-US"/>
        </w:rPr>
        <w:t>200311-01</w:t>
      </w:r>
      <w:r w:rsidRPr="007935FD">
        <w:rPr>
          <w:rFonts w:eastAsia="Times New Roman"/>
          <w:b/>
          <w:bCs/>
          <w:lang w:val="en-US"/>
        </w:rPr>
        <w:tab/>
      </w:r>
      <w:r w:rsidRPr="007935FD">
        <w:rPr>
          <w:rFonts w:eastAsia="Times New Roman"/>
          <w:bCs/>
          <w:lang w:val="en-US"/>
        </w:rPr>
        <w:t>Luca, Pelle and June</w:t>
      </w:r>
      <w:r w:rsidRPr="007935FD">
        <w:rPr>
          <w:rFonts w:eastAsia="Times New Roman"/>
          <w:b/>
          <w:bCs/>
          <w:lang w:val="en-US"/>
        </w:rPr>
        <w:t xml:space="preserve"> </w:t>
      </w:r>
      <w:r w:rsidRPr="007935FD">
        <w:rPr>
          <w:rFonts w:eastAsia="Times New Roman"/>
          <w:bCs/>
          <w:lang w:val="en-US"/>
        </w:rPr>
        <w:t>fill in the overview, sent by Pjotr via e-mail as a googledoc file, with files being handled by the CSR.</w:t>
      </w:r>
    </w:p>
    <w:p w:rsidR="007935FD" w:rsidRPr="00835B87" w:rsidRDefault="007935FD" w:rsidP="007935FD">
      <w:pPr>
        <w:spacing w:after="0" w:line="276" w:lineRule="auto"/>
        <w:ind w:left="1418" w:hanging="1418"/>
        <w:jc w:val="both"/>
        <w:rPr>
          <w:rFonts w:eastAsia="Times New Roman"/>
          <w:bCs/>
          <w:lang w:val="en-US"/>
        </w:rPr>
      </w:pPr>
      <w:r w:rsidRPr="007935FD">
        <w:rPr>
          <w:rFonts w:eastAsia="Times New Roman"/>
          <w:b/>
          <w:bCs/>
          <w:lang w:val="en-US"/>
        </w:rPr>
        <w:t>191205-02</w:t>
      </w:r>
      <w:r w:rsidRPr="007935FD">
        <w:rPr>
          <w:rFonts w:eastAsia="Times New Roman"/>
          <w:b/>
          <w:bCs/>
          <w:lang w:val="en-US"/>
        </w:rPr>
        <w:tab/>
      </w:r>
      <w:r w:rsidRPr="007935FD">
        <w:rPr>
          <w:rFonts w:eastAsia="Times New Roman"/>
          <w:bCs/>
          <w:lang w:val="en-US"/>
        </w:rPr>
        <w:t xml:space="preserve">Olav inquires which rights the decentral councils have with regard to setting the (faculty) budget within Dutch universities. </w:t>
      </w:r>
      <w:r w:rsidRPr="00835B87">
        <w:rPr>
          <w:rFonts w:eastAsia="Times New Roman"/>
          <w:bCs/>
          <w:lang w:val="en-US"/>
        </w:rPr>
        <w:t>Three answers are in: Erasmus, Tilburg &amp; Nijmegen.</w:t>
      </w:r>
    </w:p>
    <w:p w:rsidR="00B264AB" w:rsidRPr="00B264AB" w:rsidRDefault="00B264AB" w:rsidP="00B264AB">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ind w:left="1418" w:hanging="1418"/>
        <w:contextualSpacing/>
        <w:jc w:val="both"/>
        <w:rPr>
          <w:rFonts w:eastAsia="Calibri" w:cs="Calibri"/>
          <w:color w:val="auto"/>
          <w:sz w:val="18"/>
          <w:szCs w:val="18"/>
          <w:bdr w:val="none" w:sz="0" w:space="0" w:color="auto"/>
          <w:lang w:val="en-US" w:eastAsia="en-US"/>
        </w:rPr>
      </w:pPr>
    </w:p>
    <w:p w:rsidR="00821B61" w:rsidRPr="00821B61" w:rsidRDefault="00821B61" w:rsidP="00821B61">
      <w:pPr>
        <w:keepNext/>
        <w:keepLines/>
        <w:suppressLineNumbers/>
        <w:pBdr>
          <w:top w:val="none" w:sz="0" w:space="0" w:color="auto"/>
          <w:left w:val="none" w:sz="0" w:space="0" w:color="auto"/>
          <w:bottom w:val="none" w:sz="0" w:space="0" w:color="auto"/>
          <w:right w:val="none" w:sz="0" w:space="0" w:color="auto"/>
          <w:between w:val="none" w:sz="0" w:space="0" w:color="auto"/>
          <w:bar w:val="none" w:sz="0" w:color="auto"/>
        </w:pBdr>
        <w:tabs>
          <w:tab w:val="center" w:pos="4815"/>
        </w:tabs>
        <w:spacing w:before="290" w:after="0"/>
        <w:ind w:left="180" w:hanging="180"/>
        <w:contextualSpacing/>
        <w:jc w:val="both"/>
        <w:outlineLvl w:val="0"/>
        <w:rPr>
          <w:rFonts w:eastAsia="SimSun" w:cs="Calibri"/>
          <w:b/>
          <w:bCs/>
          <w:color w:val="FF0000"/>
          <w:sz w:val="22"/>
          <w:szCs w:val="22"/>
          <w:bdr w:val="none" w:sz="0" w:space="0" w:color="auto"/>
          <w:lang w:val="en-GB" w:eastAsia="en-US"/>
        </w:rPr>
      </w:pPr>
      <w:r w:rsidRPr="00821B61">
        <w:rPr>
          <w:rFonts w:eastAsia="SimSun" w:cs="Calibri"/>
          <w:b/>
          <w:bCs/>
          <w:color w:val="A10E2F"/>
          <w:sz w:val="22"/>
          <w:szCs w:val="22"/>
          <w:bdr w:val="none" w:sz="0" w:space="0" w:color="auto"/>
          <w:lang w:val="en-GB" w:eastAsia="en-US"/>
        </w:rPr>
        <w:lastRenderedPageBreak/>
        <w:t>Pro memorie list PV CSR</w:t>
      </w:r>
    </w:p>
    <w:p w:rsidR="00821B61" w:rsidRPr="00821B61" w:rsidRDefault="00821B61" w:rsidP="00821B61">
      <w:pPr>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ind w:left="1418" w:hanging="1418"/>
        <w:contextualSpacing/>
        <w:jc w:val="both"/>
        <w:rPr>
          <w:rFonts w:eastAsia="Calibri" w:cs="Calibri"/>
          <w:color w:val="auto"/>
          <w:sz w:val="18"/>
          <w:szCs w:val="18"/>
          <w:bdr w:val="none" w:sz="0" w:space="0" w:color="auto"/>
          <w:lang w:val="en-GB" w:eastAsia="en-US"/>
        </w:rPr>
      </w:pPr>
      <w:r w:rsidRPr="00821B61">
        <w:rPr>
          <w:rFonts w:eastAsia="Calibri" w:cs="Calibri"/>
          <w:b/>
          <w:color w:val="auto"/>
          <w:sz w:val="18"/>
          <w:szCs w:val="18"/>
          <w:bdr w:val="none" w:sz="0" w:space="0" w:color="auto"/>
          <w:lang w:val="en-GB" w:eastAsia="en-US"/>
        </w:rPr>
        <w:t>140908-04</w:t>
      </w:r>
      <w:r w:rsidRPr="00821B61">
        <w:rPr>
          <w:rFonts w:eastAsia="Calibri" w:cs="Calibri"/>
          <w:color w:val="auto"/>
          <w:sz w:val="18"/>
          <w:szCs w:val="18"/>
          <w:bdr w:val="none" w:sz="0" w:space="0" w:color="auto"/>
          <w:lang w:val="en-GB" w:eastAsia="en-US"/>
        </w:rPr>
        <w:t xml:space="preserve"> </w:t>
      </w:r>
      <w:r w:rsidRPr="00821B61">
        <w:rPr>
          <w:rFonts w:eastAsia="Calibri" w:cs="Calibri"/>
          <w:color w:val="auto"/>
          <w:sz w:val="18"/>
          <w:szCs w:val="18"/>
          <w:bdr w:val="none" w:sz="0" w:space="0" w:color="auto"/>
          <w:lang w:val="en-GB" w:eastAsia="en-US"/>
        </w:rPr>
        <w:tab/>
        <w:t xml:space="preserve">The DB keeps an eye on late meeting pieces and is strict about </w:t>
      </w:r>
      <w:r w:rsidRPr="00821B61">
        <w:rPr>
          <w:rFonts w:eastAsia="Calibri" w:cs="Calibri"/>
          <w:i/>
          <w:color w:val="auto"/>
          <w:sz w:val="18"/>
          <w:szCs w:val="18"/>
          <w:bdr w:val="none" w:sz="0" w:space="0" w:color="auto"/>
          <w:lang w:val="en-GB" w:eastAsia="en-US"/>
        </w:rPr>
        <w:t>nazendingen</w:t>
      </w:r>
      <w:r w:rsidRPr="00821B61">
        <w:rPr>
          <w:rFonts w:eastAsia="Calibri" w:cs="Calibri"/>
          <w:color w:val="auto"/>
          <w:sz w:val="18"/>
          <w:szCs w:val="18"/>
          <w:bdr w:val="none" w:sz="0" w:space="0" w:color="auto"/>
          <w:lang w:val="en-GB" w:eastAsia="en-US"/>
        </w:rPr>
        <w:t xml:space="preserve"> and being present in time.</w:t>
      </w:r>
    </w:p>
    <w:p w:rsidR="00821B61" w:rsidRPr="00821B61" w:rsidRDefault="00821B61" w:rsidP="00821B61">
      <w:pPr>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ind w:left="1440" w:hanging="1440"/>
        <w:contextualSpacing/>
        <w:jc w:val="both"/>
        <w:rPr>
          <w:rFonts w:eastAsia="Calibri" w:cs="Calibri"/>
          <w:color w:val="auto"/>
          <w:sz w:val="18"/>
          <w:szCs w:val="18"/>
          <w:bdr w:val="none" w:sz="0" w:space="0" w:color="auto"/>
          <w:lang w:val="en-GB" w:eastAsia="en-US"/>
        </w:rPr>
      </w:pPr>
      <w:r w:rsidRPr="00821B61">
        <w:rPr>
          <w:rFonts w:eastAsia="Calibri" w:cs="Calibri"/>
          <w:b/>
          <w:color w:val="auto"/>
          <w:sz w:val="18"/>
          <w:szCs w:val="18"/>
          <w:bdr w:val="none" w:sz="0" w:space="0" w:color="auto"/>
          <w:lang w:val="en-GB" w:eastAsia="en-US"/>
        </w:rPr>
        <w:t>140908-05</w:t>
      </w:r>
      <w:r w:rsidRPr="00821B61">
        <w:rPr>
          <w:rFonts w:eastAsia="Calibri" w:cs="Calibri"/>
          <w:color w:val="auto"/>
          <w:sz w:val="18"/>
          <w:szCs w:val="18"/>
          <w:bdr w:val="none" w:sz="0" w:space="0" w:color="auto"/>
          <w:lang w:val="en-GB" w:eastAsia="en-US"/>
        </w:rPr>
        <w:t xml:space="preserve"> </w:t>
      </w:r>
      <w:r w:rsidRPr="00821B61">
        <w:rPr>
          <w:rFonts w:eastAsia="Calibri" w:cs="Calibri"/>
          <w:color w:val="auto"/>
          <w:sz w:val="18"/>
          <w:szCs w:val="18"/>
          <w:bdr w:val="none" w:sz="0" w:space="0" w:color="auto"/>
          <w:lang w:val="en-GB" w:eastAsia="en-US"/>
        </w:rPr>
        <w:tab/>
        <w:t>A double check on the spelling and grammar should be done for all communication. Committee chairs have the final responsibility in this.</w:t>
      </w:r>
    </w:p>
    <w:p w:rsidR="00821B61" w:rsidRPr="00821B61" w:rsidRDefault="00821B61" w:rsidP="00821B61">
      <w:pPr>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ind w:left="1440" w:hanging="1440"/>
        <w:contextualSpacing/>
        <w:jc w:val="both"/>
        <w:rPr>
          <w:rFonts w:eastAsia="Calibri" w:cs="Calibri"/>
          <w:color w:val="auto"/>
          <w:sz w:val="18"/>
          <w:szCs w:val="18"/>
          <w:bdr w:val="none" w:sz="0" w:space="0" w:color="auto"/>
          <w:lang w:val="en-GB" w:eastAsia="en-US"/>
        </w:rPr>
      </w:pPr>
      <w:r w:rsidRPr="00821B61">
        <w:rPr>
          <w:rFonts w:eastAsia="Calibri" w:cs="Calibri"/>
          <w:b/>
          <w:color w:val="auto"/>
          <w:sz w:val="18"/>
          <w:szCs w:val="18"/>
          <w:bdr w:val="none" w:sz="0" w:space="0" w:color="auto"/>
          <w:lang w:val="en-GB" w:eastAsia="en-US"/>
        </w:rPr>
        <w:t>141208-04</w:t>
      </w:r>
      <w:r w:rsidRPr="00821B61">
        <w:rPr>
          <w:rFonts w:eastAsia="Calibri" w:cs="Calibri"/>
          <w:color w:val="auto"/>
          <w:sz w:val="18"/>
          <w:szCs w:val="18"/>
          <w:bdr w:val="none" w:sz="0" w:space="0" w:color="auto"/>
          <w:lang w:val="en-GB" w:eastAsia="en-US"/>
        </w:rPr>
        <w:tab/>
        <w:t>The committee chairs notify the PR-committee after their meetings which files, that the CSR is working on, should be raised in the media.</w:t>
      </w:r>
    </w:p>
    <w:p w:rsidR="00821B61" w:rsidRPr="00821B61" w:rsidRDefault="00821B61" w:rsidP="00821B61">
      <w:pPr>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ind w:left="1440" w:hanging="1440"/>
        <w:contextualSpacing/>
        <w:jc w:val="both"/>
        <w:rPr>
          <w:rFonts w:eastAsia="Calibri" w:cs="Calibri"/>
          <w:color w:val="auto"/>
          <w:sz w:val="18"/>
          <w:szCs w:val="18"/>
          <w:bdr w:val="none" w:sz="0" w:space="0" w:color="auto"/>
          <w:lang w:val="en-GB" w:eastAsia="en-US"/>
        </w:rPr>
      </w:pPr>
      <w:r w:rsidRPr="00821B61">
        <w:rPr>
          <w:rFonts w:eastAsia="Calibri" w:cs="Calibri"/>
          <w:b/>
          <w:color w:val="auto"/>
          <w:sz w:val="18"/>
          <w:szCs w:val="18"/>
          <w:bdr w:val="none" w:sz="0" w:space="0" w:color="auto"/>
          <w:lang w:val="en-GB" w:eastAsia="en-US"/>
        </w:rPr>
        <w:t>150420-01</w:t>
      </w:r>
      <w:r w:rsidRPr="00821B61">
        <w:rPr>
          <w:rFonts w:eastAsia="Calibri" w:cs="Calibri"/>
          <w:color w:val="auto"/>
          <w:sz w:val="18"/>
          <w:szCs w:val="18"/>
          <w:bdr w:val="none" w:sz="0" w:space="0" w:color="auto"/>
          <w:lang w:val="en-GB" w:eastAsia="en-US"/>
        </w:rPr>
        <w:tab/>
      </w:r>
      <w:r w:rsidRPr="00821B61">
        <w:rPr>
          <w:rFonts w:eastAsia="Calibri" w:cs="Calibri"/>
          <w:color w:val="auto"/>
          <w:spacing w:val="-2"/>
          <w:sz w:val="18"/>
          <w:szCs w:val="18"/>
          <w:bdr w:val="none" w:sz="0" w:space="0" w:color="auto"/>
          <w:lang w:val="en-GB" w:eastAsia="en-US"/>
        </w:rPr>
        <w:t>All DB-members send their updates before Sunday 20.00h. Delegates send their updates before Wednesday 09.00h.</w:t>
      </w:r>
    </w:p>
    <w:p w:rsidR="00821B61" w:rsidRPr="00821B61" w:rsidRDefault="00821B61" w:rsidP="00821B61">
      <w:pPr>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ind w:firstLine="0"/>
        <w:contextualSpacing/>
        <w:jc w:val="both"/>
        <w:rPr>
          <w:rFonts w:eastAsia="Calibri" w:cs="Calibri"/>
          <w:color w:val="auto"/>
          <w:sz w:val="18"/>
          <w:szCs w:val="18"/>
          <w:bdr w:val="none" w:sz="0" w:space="0" w:color="auto"/>
          <w:lang w:val="en-GB" w:eastAsia="en-US"/>
        </w:rPr>
      </w:pPr>
      <w:r w:rsidRPr="00821B61">
        <w:rPr>
          <w:rFonts w:eastAsia="Calibri" w:cs="Calibri"/>
          <w:b/>
          <w:color w:val="auto"/>
          <w:sz w:val="18"/>
          <w:szCs w:val="18"/>
          <w:bdr w:val="none" w:sz="0" w:space="0" w:color="auto"/>
          <w:lang w:val="en-GB" w:eastAsia="en-US"/>
        </w:rPr>
        <w:t>160502-01</w:t>
      </w:r>
      <w:r w:rsidRPr="00821B61">
        <w:rPr>
          <w:rFonts w:eastAsia="Calibri" w:cs="Calibri"/>
          <w:b/>
          <w:color w:val="auto"/>
          <w:sz w:val="18"/>
          <w:szCs w:val="18"/>
          <w:bdr w:val="none" w:sz="0" w:space="0" w:color="auto"/>
          <w:lang w:val="en-GB" w:eastAsia="en-US"/>
        </w:rPr>
        <w:tab/>
      </w:r>
      <w:r w:rsidRPr="00821B61">
        <w:rPr>
          <w:rFonts w:eastAsia="Calibri" w:cs="Calibri"/>
          <w:color w:val="auto"/>
          <w:sz w:val="18"/>
          <w:szCs w:val="18"/>
          <w:bdr w:val="none" w:sz="0" w:space="0" w:color="auto"/>
          <w:lang w:val="en-GB" w:eastAsia="en-US"/>
        </w:rPr>
        <w:t>The DB takes good care of the plants.</w:t>
      </w:r>
    </w:p>
    <w:p w:rsidR="00821B61" w:rsidRPr="00821B61" w:rsidRDefault="00821B61" w:rsidP="00821B61">
      <w:pPr>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ind w:left="1440" w:hanging="1440"/>
        <w:contextualSpacing/>
        <w:jc w:val="both"/>
        <w:rPr>
          <w:rFonts w:eastAsia="Calibri" w:cs="Calibri"/>
          <w:color w:val="auto"/>
          <w:sz w:val="18"/>
          <w:szCs w:val="18"/>
          <w:bdr w:val="none" w:sz="0" w:space="0" w:color="auto"/>
          <w:lang w:val="en-GB" w:eastAsia="en-US"/>
        </w:rPr>
      </w:pPr>
      <w:r w:rsidRPr="00821B61">
        <w:rPr>
          <w:rFonts w:eastAsia="Calibri" w:cs="Calibri"/>
          <w:b/>
          <w:color w:val="auto"/>
          <w:sz w:val="18"/>
          <w:szCs w:val="18"/>
          <w:bdr w:val="none" w:sz="0" w:space="0" w:color="auto"/>
          <w:lang w:val="en-GB" w:eastAsia="en-US"/>
        </w:rPr>
        <w:t>161017-04</w:t>
      </w:r>
      <w:r w:rsidRPr="00821B61">
        <w:rPr>
          <w:rFonts w:eastAsia="Calibri" w:cs="Calibri"/>
          <w:b/>
          <w:color w:val="auto"/>
          <w:sz w:val="18"/>
          <w:szCs w:val="18"/>
          <w:bdr w:val="none" w:sz="0" w:space="0" w:color="auto"/>
          <w:lang w:val="en-GB" w:eastAsia="en-US"/>
        </w:rPr>
        <w:tab/>
      </w:r>
      <w:r w:rsidRPr="00821B61">
        <w:rPr>
          <w:rFonts w:eastAsia="Calibri" w:cs="Calibri"/>
          <w:color w:val="auto"/>
          <w:spacing w:val="-2"/>
          <w:sz w:val="18"/>
          <w:szCs w:val="18"/>
          <w:bdr w:val="none" w:sz="0" w:space="0" w:color="auto"/>
          <w:lang w:val="en-GB" w:eastAsia="en-US"/>
        </w:rPr>
        <w:t>The committee chairs make sure that everyone gives proper feedback in their committees about the work, steering and soundboard groups, and they make sure the documents are saved on the P-drive. Council members archive all their documents in the P-drive.</w:t>
      </w:r>
    </w:p>
    <w:p w:rsidR="00821B61" w:rsidRPr="00821B61" w:rsidRDefault="00821B61" w:rsidP="00821B61">
      <w:pPr>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ind w:firstLine="0"/>
        <w:contextualSpacing/>
        <w:jc w:val="both"/>
        <w:rPr>
          <w:rFonts w:eastAsia="Calibri" w:cs="Calibri"/>
          <w:color w:val="auto"/>
          <w:sz w:val="18"/>
          <w:szCs w:val="18"/>
          <w:bdr w:val="none" w:sz="0" w:space="0" w:color="auto"/>
          <w:lang w:val="en-GB" w:eastAsia="en-US"/>
        </w:rPr>
      </w:pPr>
      <w:r w:rsidRPr="00821B61">
        <w:rPr>
          <w:rFonts w:eastAsia="Calibri" w:cs="Calibri"/>
          <w:b/>
          <w:color w:val="auto"/>
          <w:sz w:val="18"/>
          <w:szCs w:val="18"/>
          <w:bdr w:val="none" w:sz="0" w:space="0" w:color="auto"/>
          <w:lang w:val="en-GB" w:eastAsia="en-US"/>
        </w:rPr>
        <w:t>161017-05</w:t>
      </w:r>
      <w:r w:rsidRPr="00821B61">
        <w:rPr>
          <w:rFonts w:eastAsia="Calibri" w:cs="Calibri"/>
          <w:b/>
          <w:color w:val="auto"/>
          <w:sz w:val="18"/>
          <w:szCs w:val="18"/>
          <w:bdr w:val="none" w:sz="0" w:space="0" w:color="auto"/>
          <w:lang w:val="en-GB" w:eastAsia="en-US"/>
        </w:rPr>
        <w:tab/>
      </w:r>
      <w:r w:rsidRPr="00821B61">
        <w:rPr>
          <w:rFonts w:eastAsia="Calibri" w:cs="Calibri"/>
          <w:color w:val="auto"/>
          <w:sz w:val="18"/>
          <w:szCs w:val="18"/>
          <w:bdr w:val="none" w:sz="0" w:space="0" w:color="auto"/>
          <w:lang w:val="en-GB" w:eastAsia="en-US"/>
        </w:rPr>
        <w:t>The committee chairs oversee the diverse division of speakers for the OV.</w:t>
      </w:r>
    </w:p>
    <w:p w:rsidR="00821B61" w:rsidRPr="00821B61" w:rsidRDefault="00821B61" w:rsidP="00821B61">
      <w:pPr>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ind w:firstLine="0"/>
        <w:contextualSpacing/>
        <w:jc w:val="both"/>
        <w:rPr>
          <w:rFonts w:eastAsia="Calibri" w:cs="Calibri"/>
          <w:color w:val="auto"/>
          <w:sz w:val="18"/>
          <w:szCs w:val="18"/>
          <w:bdr w:val="none" w:sz="0" w:space="0" w:color="auto"/>
          <w:lang w:val="en-GB" w:eastAsia="en-US"/>
        </w:rPr>
      </w:pPr>
      <w:r w:rsidRPr="00821B61">
        <w:rPr>
          <w:rFonts w:eastAsia="Calibri" w:cs="Calibri"/>
          <w:b/>
          <w:color w:val="auto"/>
          <w:sz w:val="18"/>
          <w:szCs w:val="18"/>
          <w:bdr w:val="none" w:sz="0" w:space="0" w:color="auto"/>
          <w:lang w:val="en-GB" w:eastAsia="en-US"/>
        </w:rPr>
        <w:t>170201-04</w:t>
      </w:r>
      <w:r w:rsidRPr="00821B61">
        <w:rPr>
          <w:rFonts w:eastAsia="Calibri" w:cs="Calibri"/>
          <w:b/>
          <w:color w:val="auto"/>
          <w:sz w:val="18"/>
          <w:szCs w:val="18"/>
          <w:bdr w:val="none" w:sz="0" w:space="0" w:color="auto"/>
          <w:lang w:val="en-GB" w:eastAsia="en-US"/>
        </w:rPr>
        <w:tab/>
      </w:r>
      <w:r w:rsidRPr="00821B61">
        <w:rPr>
          <w:rFonts w:eastAsia="Calibri" w:cs="Calibri"/>
          <w:color w:val="auto"/>
          <w:sz w:val="18"/>
          <w:szCs w:val="18"/>
          <w:bdr w:val="none" w:sz="0" w:space="0" w:color="auto"/>
          <w:lang w:val="en-GB" w:eastAsia="en-US"/>
        </w:rPr>
        <w:t>The DB oversees a proper balance between small and large files in the PV.</w:t>
      </w:r>
    </w:p>
    <w:p w:rsidR="00821B61" w:rsidRPr="00821B61" w:rsidRDefault="00821B61" w:rsidP="00821B61">
      <w:pPr>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ind w:left="1440" w:hanging="1440"/>
        <w:contextualSpacing/>
        <w:jc w:val="both"/>
        <w:rPr>
          <w:rFonts w:eastAsia="Calibri" w:cs="Calibri"/>
          <w:color w:val="auto"/>
          <w:sz w:val="18"/>
          <w:szCs w:val="18"/>
          <w:bdr w:val="none" w:sz="0" w:space="0" w:color="auto"/>
          <w:lang w:val="en-GB" w:eastAsia="en-US"/>
        </w:rPr>
      </w:pPr>
      <w:r w:rsidRPr="00821B61">
        <w:rPr>
          <w:rFonts w:eastAsia="Calibri" w:cs="Calibri"/>
          <w:b/>
          <w:color w:val="auto"/>
          <w:sz w:val="18"/>
          <w:szCs w:val="18"/>
          <w:bdr w:val="none" w:sz="0" w:space="0" w:color="auto"/>
          <w:lang w:val="en-GB" w:eastAsia="en-US"/>
        </w:rPr>
        <w:t>171108-04</w:t>
      </w:r>
      <w:r w:rsidRPr="00821B61">
        <w:rPr>
          <w:rFonts w:eastAsia="Calibri" w:cs="Calibri"/>
          <w:b/>
          <w:color w:val="auto"/>
          <w:sz w:val="18"/>
          <w:szCs w:val="18"/>
          <w:bdr w:val="none" w:sz="0" w:space="0" w:color="auto"/>
          <w:lang w:val="en-GB" w:eastAsia="en-US"/>
        </w:rPr>
        <w:tab/>
      </w:r>
      <w:r w:rsidRPr="00821B61">
        <w:rPr>
          <w:rFonts w:eastAsia="Calibri" w:cs="Calibri"/>
          <w:color w:val="auto"/>
          <w:sz w:val="18"/>
          <w:szCs w:val="18"/>
          <w:bdr w:val="none" w:sz="0" w:space="0" w:color="auto"/>
          <w:lang w:val="en-GB" w:eastAsia="en-US"/>
        </w:rPr>
        <w:t>The delegates</w:t>
      </w:r>
      <w:r w:rsidRPr="00821B61">
        <w:rPr>
          <w:rFonts w:eastAsia="Calibri" w:cs="Calibri"/>
          <w:b/>
          <w:color w:val="auto"/>
          <w:sz w:val="18"/>
          <w:szCs w:val="18"/>
          <w:bdr w:val="none" w:sz="0" w:space="0" w:color="auto"/>
          <w:lang w:val="en-GB" w:eastAsia="en-US"/>
        </w:rPr>
        <w:t xml:space="preserve"> </w:t>
      </w:r>
      <w:r w:rsidRPr="00821B61">
        <w:rPr>
          <w:rFonts w:eastAsia="Calibri" w:cs="Calibri"/>
          <w:color w:val="auto"/>
          <w:sz w:val="18"/>
          <w:szCs w:val="18"/>
          <w:bdr w:val="none" w:sz="0" w:space="0" w:color="auto"/>
          <w:lang w:val="en-GB" w:eastAsia="en-US"/>
        </w:rPr>
        <w:t>check whether the agendas, minutes and letters of the FSR’s are being published online.</w:t>
      </w:r>
    </w:p>
    <w:p w:rsidR="00821B61" w:rsidRPr="00821B61" w:rsidRDefault="00821B61" w:rsidP="00821B61">
      <w:pPr>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ind w:left="1440" w:hanging="1440"/>
        <w:contextualSpacing/>
        <w:jc w:val="both"/>
        <w:rPr>
          <w:rFonts w:eastAsia="Calibri" w:cs="Calibri"/>
          <w:color w:val="auto"/>
          <w:sz w:val="18"/>
          <w:szCs w:val="18"/>
          <w:bdr w:val="none" w:sz="0" w:space="0" w:color="auto"/>
          <w:lang w:val="en-GB" w:eastAsia="en-US"/>
        </w:rPr>
      </w:pPr>
      <w:r w:rsidRPr="00821B61">
        <w:rPr>
          <w:rFonts w:eastAsia="Calibri" w:cs="Calibri"/>
          <w:b/>
          <w:color w:val="auto"/>
          <w:sz w:val="18"/>
          <w:szCs w:val="18"/>
          <w:bdr w:val="none" w:sz="0" w:space="0" w:color="auto"/>
          <w:lang w:val="en-GB" w:eastAsia="en-US"/>
        </w:rPr>
        <w:t>180207-01</w:t>
      </w:r>
      <w:r w:rsidRPr="00821B61">
        <w:rPr>
          <w:rFonts w:eastAsia="Calibri" w:cs="Calibri"/>
          <w:b/>
          <w:color w:val="auto"/>
          <w:sz w:val="18"/>
          <w:szCs w:val="18"/>
          <w:bdr w:val="none" w:sz="0" w:space="0" w:color="auto"/>
          <w:lang w:val="en-GB" w:eastAsia="en-US"/>
        </w:rPr>
        <w:tab/>
      </w:r>
      <w:r w:rsidRPr="00821B61">
        <w:rPr>
          <w:rFonts w:eastAsia="Calibri" w:cs="Calibri"/>
          <w:color w:val="auto"/>
          <w:sz w:val="18"/>
          <w:szCs w:val="18"/>
          <w:bdr w:val="none" w:sz="0" w:space="0" w:color="auto"/>
          <w:lang w:val="en-GB" w:eastAsia="en-US"/>
        </w:rPr>
        <w:t>Council members try to take care of expressing their opinions and give arguments for their standpoints.</w:t>
      </w:r>
    </w:p>
    <w:p w:rsidR="00821B61" w:rsidRPr="00821B61" w:rsidRDefault="00821B61" w:rsidP="00821B61">
      <w:pPr>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ind w:left="1440" w:hanging="1440"/>
        <w:contextualSpacing/>
        <w:jc w:val="both"/>
        <w:rPr>
          <w:rFonts w:eastAsia="Calibri" w:cs="Calibri"/>
          <w:color w:val="auto"/>
          <w:spacing w:val="-2"/>
          <w:sz w:val="18"/>
          <w:szCs w:val="18"/>
          <w:bdr w:val="none" w:sz="0" w:space="0" w:color="auto"/>
          <w:lang w:val="en-GB" w:eastAsia="en-US"/>
        </w:rPr>
      </w:pPr>
      <w:r w:rsidRPr="00821B61">
        <w:rPr>
          <w:rFonts w:eastAsia="Calibri" w:cs="Calibri"/>
          <w:b/>
          <w:color w:val="auto"/>
          <w:sz w:val="18"/>
          <w:szCs w:val="18"/>
          <w:bdr w:val="none" w:sz="0" w:space="0" w:color="auto"/>
          <w:lang w:val="en-GB" w:eastAsia="en-US"/>
        </w:rPr>
        <w:t>181203-01</w:t>
      </w:r>
      <w:r w:rsidRPr="00821B61">
        <w:rPr>
          <w:rFonts w:eastAsia="Calibri" w:cs="Calibri"/>
          <w:b/>
          <w:color w:val="auto"/>
          <w:sz w:val="18"/>
          <w:szCs w:val="18"/>
          <w:bdr w:val="none" w:sz="0" w:space="0" w:color="auto"/>
          <w:lang w:val="en-GB" w:eastAsia="en-US"/>
        </w:rPr>
        <w:tab/>
      </w:r>
      <w:r w:rsidRPr="00821B61">
        <w:rPr>
          <w:rFonts w:eastAsia="Calibri" w:cs="Calibri"/>
          <w:color w:val="auto"/>
          <w:spacing w:val="-2"/>
          <w:sz w:val="18"/>
          <w:szCs w:val="18"/>
          <w:bdr w:val="none" w:sz="0" w:space="0" w:color="auto"/>
          <w:lang w:val="en-GB" w:eastAsia="en-US"/>
        </w:rPr>
        <w:t>The committee chairs keep their OV-planning up to date and fill their OV-planning in the calendar in Trello.</w:t>
      </w:r>
    </w:p>
    <w:p w:rsidR="00821B61" w:rsidRPr="00821B61" w:rsidRDefault="00821B61" w:rsidP="00821B61">
      <w:pPr>
        <w:pBdr>
          <w:top w:val="none" w:sz="0" w:space="0" w:color="auto"/>
          <w:left w:val="none" w:sz="0" w:space="0" w:color="auto"/>
          <w:bottom w:val="none" w:sz="0" w:space="0" w:color="auto"/>
          <w:right w:val="none" w:sz="0" w:space="0" w:color="auto"/>
          <w:between w:val="none" w:sz="0" w:space="0" w:color="auto"/>
          <w:bar w:val="none" w:sz="0" w:color="auto"/>
        </w:pBdr>
        <w:ind w:left="1418" w:hanging="1418"/>
        <w:contextualSpacing/>
        <w:jc w:val="both"/>
        <w:rPr>
          <w:rFonts w:eastAsia="Calibri" w:cs="Calibri"/>
          <w:bCs/>
          <w:color w:val="auto"/>
          <w:sz w:val="18"/>
          <w:szCs w:val="18"/>
          <w:bdr w:val="none" w:sz="0" w:space="0" w:color="auto"/>
          <w:lang w:val="en-GB" w:eastAsia="en-US"/>
        </w:rPr>
      </w:pPr>
      <w:r w:rsidRPr="00821B61">
        <w:rPr>
          <w:rFonts w:eastAsia="Calibri" w:cs="Calibri"/>
          <w:b/>
          <w:bCs/>
          <w:color w:val="auto"/>
          <w:sz w:val="18"/>
          <w:szCs w:val="18"/>
          <w:bdr w:val="none" w:sz="0" w:space="0" w:color="auto"/>
          <w:lang w:val="en-GB" w:eastAsia="en-US"/>
        </w:rPr>
        <w:t>190213-11</w:t>
      </w:r>
      <w:r w:rsidRPr="00821B61">
        <w:rPr>
          <w:rFonts w:eastAsia="Calibri" w:cs="Calibri"/>
          <w:b/>
          <w:bCs/>
          <w:color w:val="auto"/>
          <w:sz w:val="18"/>
          <w:szCs w:val="18"/>
          <w:bdr w:val="none" w:sz="0" w:space="0" w:color="auto"/>
          <w:lang w:val="en-GB" w:eastAsia="en-US"/>
        </w:rPr>
        <w:tab/>
      </w:r>
      <w:r w:rsidRPr="00821B61">
        <w:rPr>
          <w:rFonts w:eastAsia="Calibri" w:cs="Calibri"/>
          <w:b/>
          <w:bCs/>
          <w:color w:val="auto"/>
          <w:sz w:val="18"/>
          <w:szCs w:val="18"/>
          <w:bdr w:val="none" w:sz="0" w:space="0" w:color="auto"/>
          <w:lang w:val="en-GB" w:eastAsia="en-US"/>
        </w:rPr>
        <w:tab/>
      </w:r>
      <w:r w:rsidRPr="00821B61">
        <w:rPr>
          <w:rFonts w:eastAsia="Calibri" w:cs="Calibri"/>
          <w:bCs/>
          <w:color w:val="auto"/>
          <w:sz w:val="18"/>
          <w:szCs w:val="18"/>
          <w:bdr w:val="none" w:sz="0" w:space="0" w:color="auto"/>
          <w:lang w:val="en-GB" w:eastAsia="en-US"/>
        </w:rPr>
        <w:t xml:space="preserve">Pjotr and Anna prepare the files that will be discussed in the UCO in advance with the CSR PV. </w:t>
      </w:r>
    </w:p>
    <w:p w:rsidR="00821B61" w:rsidRPr="00821B61" w:rsidRDefault="00821B61" w:rsidP="00821B61">
      <w:pPr>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ind w:left="1440" w:hanging="1440"/>
        <w:contextualSpacing/>
        <w:jc w:val="both"/>
        <w:rPr>
          <w:rFonts w:eastAsia="Calibri" w:cs="Calibri"/>
          <w:bCs/>
          <w:color w:val="auto"/>
          <w:sz w:val="18"/>
          <w:szCs w:val="18"/>
          <w:bdr w:val="none" w:sz="0" w:space="0" w:color="auto" w:frame="1"/>
          <w:lang w:val="en-GB" w:eastAsia="en-US"/>
        </w:rPr>
      </w:pPr>
      <w:r w:rsidRPr="00821B61">
        <w:rPr>
          <w:rFonts w:eastAsia="Calibri" w:cs="Calibri"/>
          <w:b/>
          <w:bCs/>
          <w:color w:val="auto"/>
          <w:sz w:val="18"/>
          <w:szCs w:val="18"/>
          <w:bdr w:val="none" w:sz="0" w:space="0" w:color="auto" w:frame="1"/>
          <w:lang w:val="en-GB" w:eastAsia="en-US"/>
        </w:rPr>
        <w:t>190904-01</w:t>
      </w:r>
      <w:r w:rsidRPr="00821B61">
        <w:rPr>
          <w:rFonts w:eastAsia="Calibri" w:cs="Calibri"/>
          <w:b/>
          <w:bCs/>
          <w:color w:val="auto"/>
          <w:sz w:val="18"/>
          <w:szCs w:val="18"/>
          <w:bdr w:val="none" w:sz="0" w:space="0" w:color="auto" w:frame="1"/>
          <w:lang w:val="en-GB" w:eastAsia="en-US"/>
        </w:rPr>
        <w:tab/>
      </w:r>
      <w:r w:rsidRPr="00821B61">
        <w:rPr>
          <w:rFonts w:eastAsia="Calibri" w:cs="Calibri"/>
          <w:bCs/>
          <w:color w:val="auto"/>
          <w:sz w:val="18"/>
          <w:szCs w:val="18"/>
          <w:bdr w:val="none" w:sz="0" w:space="0" w:color="auto" w:frame="1"/>
          <w:lang w:val="en-GB" w:eastAsia="en-US"/>
        </w:rPr>
        <w:t>The DB protects the diversity of the council and supports a just and coherent working environment.</w:t>
      </w:r>
    </w:p>
    <w:p w:rsidR="008C5B80" w:rsidRPr="002F052A" w:rsidRDefault="00821B61" w:rsidP="002F052A">
      <w:pPr>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ind w:left="1440" w:hanging="1440"/>
        <w:contextualSpacing/>
        <w:jc w:val="both"/>
        <w:rPr>
          <w:rStyle w:val="None"/>
          <w:rFonts w:eastAsia="Calibri" w:cs="Calibri"/>
          <w:color w:val="auto"/>
          <w:szCs w:val="24"/>
          <w:bdr w:val="none" w:sz="0" w:space="0" w:color="auto" w:frame="1"/>
          <w:lang w:val="en-GB" w:eastAsia="en-US"/>
        </w:rPr>
      </w:pPr>
      <w:r w:rsidRPr="00821B61">
        <w:rPr>
          <w:rFonts w:eastAsia="Calibri" w:cs="Calibri"/>
          <w:b/>
          <w:bCs/>
          <w:color w:val="auto"/>
          <w:sz w:val="18"/>
          <w:szCs w:val="18"/>
          <w:bdr w:val="none" w:sz="0" w:space="0" w:color="auto" w:frame="1"/>
          <w:lang w:val="en-GB" w:eastAsia="en-US"/>
        </w:rPr>
        <w:t>190904-02</w:t>
      </w:r>
      <w:r w:rsidRPr="00821B61">
        <w:rPr>
          <w:rFonts w:eastAsia="Calibri" w:cs="Calibri"/>
          <w:b/>
          <w:bCs/>
          <w:color w:val="auto"/>
          <w:sz w:val="18"/>
          <w:szCs w:val="18"/>
          <w:bdr w:val="none" w:sz="0" w:space="0" w:color="auto" w:frame="1"/>
          <w:lang w:val="en-GB" w:eastAsia="en-US"/>
        </w:rPr>
        <w:tab/>
      </w:r>
      <w:r w:rsidRPr="00821B61">
        <w:rPr>
          <w:rFonts w:eastAsia="Calibri" w:cs="Calibri"/>
          <w:bCs/>
          <w:color w:val="auto"/>
          <w:sz w:val="18"/>
          <w:szCs w:val="18"/>
          <w:bdr w:val="none" w:sz="0" w:space="0" w:color="auto" w:frame="1"/>
          <w:lang w:val="en-GB" w:eastAsia="en-US"/>
        </w:rPr>
        <w:t>The council concerns sustainability in their committees and its plans.</w:t>
      </w:r>
    </w:p>
    <w:sectPr w:rsidR="008C5B80" w:rsidRPr="002F052A" w:rsidSect="00CB492A">
      <w:headerReference w:type="default" r:id="rId11"/>
      <w:footerReference w:type="default" r:id="rId12"/>
      <w:type w:val="continuous"/>
      <w:pgSz w:w="11900" w:h="16860"/>
      <w:pgMar w:top="284" w:right="418" w:bottom="1276" w:left="567" w:header="720" w:footer="720" w:gutter="0"/>
      <w:cols w:space="708"/>
      <w:docGrid w:linePitch="25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E26B0" w:rsidRDefault="000E26B0">
      <w:pPr>
        <w:spacing w:after="0" w:line="240" w:lineRule="auto"/>
      </w:pPr>
      <w:r>
        <w:separator/>
      </w:r>
    </w:p>
  </w:endnote>
  <w:endnote w:type="continuationSeparator" w:id="0">
    <w:p w:rsidR="000E26B0" w:rsidRDefault="000E26B0">
      <w:pPr>
        <w:spacing w:after="0" w:line="240" w:lineRule="auto"/>
      </w:pPr>
      <w:r>
        <w:continuationSeparator/>
      </w:r>
    </w:p>
  </w:endnote>
  <w:endnote w:type="continuationNotice" w:id="1">
    <w:p w:rsidR="00E80412" w:rsidRDefault="00E8041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51104" w:rsidRPr="0094786A" w:rsidRDefault="00651104">
    <w:pPr>
      <w:pStyle w:val="Footer"/>
      <w:rPr>
        <w:lang w:val="en-US"/>
      </w:rPr>
    </w:pPr>
    <w:r w:rsidRPr="0094786A">
      <w:rPr>
        <w:lang w:val="en-US"/>
      </w:rPr>
      <w:t>(*) Meeting materials attached (**) Meeting materials will be forwarded (***) Meeting materials already in possession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26B0" w:rsidRDefault="000E26B0">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E26B0" w:rsidRDefault="000E26B0">
      <w:pPr>
        <w:spacing w:after="0" w:line="240" w:lineRule="auto"/>
      </w:pPr>
      <w:r>
        <w:separator/>
      </w:r>
    </w:p>
  </w:footnote>
  <w:footnote w:type="continuationSeparator" w:id="0">
    <w:p w:rsidR="000E26B0" w:rsidRDefault="000E26B0">
      <w:pPr>
        <w:spacing w:after="0" w:line="240" w:lineRule="auto"/>
      </w:pPr>
      <w:r>
        <w:continuationSeparator/>
      </w:r>
    </w:p>
  </w:footnote>
  <w:footnote w:type="continuationNotice" w:id="1">
    <w:p w:rsidR="00E80412" w:rsidRDefault="00E8041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26B0" w:rsidRDefault="000E26B0">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70174"/>
    <w:multiLevelType w:val="hybridMultilevel"/>
    <w:tmpl w:val="A38841CA"/>
    <w:lvl w:ilvl="0" w:tplc="F746C53A">
      <w:start w:val="1"/>
      <w:numFmt w:val="decimal"/>
      <w:lvlText w:val="%1."/>
      <w:lvlJc w:val="left"/>
      <w:pPr>
        <w:tabs>
          <w:tab w:val="left" w:pos="807"/>
        </w:tabs>
        <w:ind w:left="806"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1" w:tplc="CF7C869E">
      <w:start w:val="1"/>
      <w:numFmt w:val="decimal"/>
      <w:lvlText w:val="%2."/>
      <w:lvlJc w:val="left"/>
      <w:pPr>
        <w:ind w:left="10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2" w:tplc="D0584D5E">
      <w:start w:val="1"/>
      <w:numFmt w:val="decimal"/>
      <w:lvlText w:val="%3."/>
      <w:lvlJc w:val="left"/>
      <w:pPr>
        <w:tabs>
          <w:tab w:val="left" w:pos="807"/>
        </w:tabs>
        <w:ind w:left="18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3" w:tplc="6B0C23E4">
      <w:start w:val="1"/>
      <w:numFmt w:val="decimal"/>
      <w:lvlText w:val="%4."/>
      <w:lvlJc w:val="left"/>
      <w:pPr>
        <w:tabs>
          <w:tab w:val="left" w:pos="807"/>
        </w:tabs>
        <w:ind w:left="25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4" w:tplc="2B585E48">
      <w:start w:val="1"/>
      <w:numFmt w:val="decimal"/>
      <w:lvlText w:val="%5."/>
      <w:lvlJc w:val="left"/>
      <w:pPr>
        <w:tabs>
          <w:tab w:val="left" w:pos="807"/>
        </w:tabs>
        <w:ind w:left="324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5" w:tplc="6060C8C0">
      <w:start w:val="1"/>
      <w:numFmt w:val="decimal"/>
      <w:lvlText w:val="%6."/>
      <w:lvlJc w:val="left"/>
      <w:pPr>
        <w:tabs>
          <w:tab w:val="left" w:pos="807"/>
        </w:tabs>
        <w:ind w:left="396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6" w:tplc="FB3CB9E2">
      <w:start w:val="1"/>
      <w:numFmt w:val="decimal"/>
      <w:lvlText w:val="%7."/>
      <w:lvlJc w:val="left"/>
      <w:pPr>
        <w:tabs>
          <w:tab w:val="left" w:pos="807"/>
        </w:tabs>
        <w:ind w:left="46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7" w:tplc="A14E9ED2">
      <w:start w:val="1"/>
      <w:numFmt w:val="decimal"/>
      <w:lvlText w:val="%8."/>
      <w:lvlJc w:val="left"/>
      <w:pPr>
        <w:tabs>
          <w:tab w:val="left" w:pos="807"/>
        </w:tabs>
        <w:ind w:left="54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8" w:tplc="4C3891DA">
      <w:start w:val="1"/>
      <w:numFmt w:val="decimal"/>
      <w:lvlText w:val="%9."/>
      <w:lvlJc w:val="left"/>
      <w:pPr>
        <w:tabs>
          <w:tab w:val="left" w:pos="807"/>
        </w:tabs>
        <w:ind w:left="61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1DC67A86"/>
    <w:multiLevelType w:val="multilevel"/>
    <w:tmpl w:val="A38841CA"/>
    <w:lvl w:ilvl="0">
      <w:start w:val="1"/>
      <w:numFmt w:val="decimal"/>
      <w:lvlText w:val="%1."/>
      <w:lvlJc w:val="left"/>
      <w:pPr>
        <w:tabs>
          <w:tab w:val="left" w:pos="807"/>
        </w:tabs>
        <w:ind w:left="806"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ind w:left="10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2">
      <w:start w:val="1"/>
      <w:numFmt w:val="decimal"/>
      <w:lvlText w:val="%3."/>
      <w:lvlJc w:val="left"/>
      <w:pPr>
        <w:tabs>
          <w:tab w:val="left" w:pos="807"/>
        </w:tabs>
        <w:ind w:left="18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tabs>
          <w:tab w:val="left" w:pos="807"/>
        </w:tabs>
        <w:ind w:left="25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4">
      <w:start w:val="1"/>
      <w:numFmt w:val="decimal"/>
      <w:lvlText w:val="%5."/>
      <w:lvlJc w:val="left"/>
      <w:pPr>
        <w:tabs>
          <w:tab w:val="left" w:pos="807"/>
        </w:tabs>
        <w:ind w:left="324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5">
      <w:start w:val="1"/>
      <w:numFmt w:val="decimal"/>
      <w:lvlText w:val="%6."/>
      <w:lvlJc w:val="left"/>
      <w:pPr>
        <w:tabs>
          <w:tab w:val="left" w:pos="807"/>
        </w:tabs>
        <w:ind w:left="396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tabs>
          <w:tab w:val="left" w:pos="807"/>
        </w:tabs>
        <w:ind w:left="46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7">
      <w:start w:val="1"/>
      <w:numFmt w:val="decimal"/>
      <w:lvlText w:val="%8."/>
      <w:lvlJc w:val="left"/>
      <w:pPr>
        <w:tabs>
          <w:tab w:val="left" w:pos="807"/>
        </w:tabs>
        <w:ind w:left="54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8">
      <w:start w:val="1"/>
      <w:numFmt w:val="decimal"/>
      <w:lvlText w:val="%9."/>
      <w:lvlJc w:val="left"/>
      <w:pPr>
        <w:tabs>
          <w:tab w:val="left" w:pos="807"/>
        </w:tabs>
        <w:ind w:left="61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1E3B686E"/>
    <w:multiLevelType w:val="hybridMultilevel"/>
    <w:tmpl w:val="8E62DED4"/>
    <w:lvl w:ilvl="0" w:tplc="A13ACD10">
      <w:numFmt w:val="decimal"/>
      <w:lvlText w:val="%1."/>
      <w:lvlJc w:val="left"/>
      <w:pPr>
        <w:ind w:left="806" w:hanging="360"/>
      </w:pPr>
      <w:rPr>
        <w:rFonts w:hint="default"/>
        <w:b/>
        <w:i w:val="0"/>
      </w:rPr>
    </w:lvl>
    <w:lvl w:ilvl="1" w:tplc="04130019" w:tentative="1">
      <w:start w:val="1"/>
      <w:numFmt w:val="lowerLetter"/>
      <w:lvlText w:val="%2."/>
      <w:lvlJc w:val="left"/>
      <w:pPr>
        <w:ind w:left="1526" w:hanging="360"/>
      </w:pPr>
    </w:lvl>
    <w:lvl w:ilvl="2" w:tplc="0413001B" w:tentative="1">
      <w:start w:val="1"/>
      <w:numFmt w:val="lowerRoman"/>
      <w:lvlText w:val="%3."/>
      <w:lvlJc w:val="right"/>
      <w:pPr>
        <w:ind w:left="2246" w:hanging="180"/>
      </w:pPr>
    </w:lvl>
    <w:lvl w:ilvl="3" w:tplc="0413000F" w:tentative="1">
      <w:start w:val="1"/>
      <w:numFmt w:val="decimal"/>
      <w:lvlText w:val="%4."/>
      <w:lvlJc w:val="left"/>
      <w:pPr>
        <w:ind w:left="2966" w:hanging="360"/>
      </w:pPr>
    </w:lvl>
    <w:lvl w:ilvl="4" w:tplc="04130019" w:tentative="1">
      <w:start w:val="1"/>
      <w:numFmt w:val="lowerLetter"/>
      <w:lvlText w:val="%5."/>
      <w:lvlJc w:val="left"/>
      <w:pPr>
        <w:ind w:left="3686" w:hanging="360"/>
      </w:pPr>
    </w:lvl>
    <w:lvl w:ilvl="5" w:tplc="0413001B" w:tentative="1">
      <w:start w:val="1"/>
      <w:numFmt w:val="lowerRoman"/>
      <w:lvlText w:val="%6."/>
      <w:lvlJc w:val="right"/>
      <w:pPr>
        <w:ind w:left="4406" w:hanging="180"/>
      </w:pPr>
    </w:lvl>
    <w:lvl w:ilvl="6" w:tplc="0413000F" w:tentative="1">
      <w:start w:val="1"/>
      <w:numFmt w:val="decimal"/>
      <w:lvlText w:val="%7."/>
      <w:lvlJc w:val="left"/>
      <w:pPr>
        <w:ind w:left="5126" w:hanging="360"/>
      </w:pPr>
    </w:lvl>
    <w:lvl w:ilvl="7" w:tplc="04130019" w:tentative="1">
      <w:start w:val="1"/>
      <w:numFmt w:val="lowerLetter"/>
      <w:lvlText w:val="%8."/>
      <w:lvlJc w:val="left"/>
      <w:pPr>
        <w:ind w:left="5846" w:hanging="360"/>
      </w:pPr>
    </w:lvl>
    <w:lvl w:ilvl="8" w:tplc="0413001B" w:tentative="1">
      <w:start w:val="1"/>
      <w:numFmt w:val="lowerRoman"/>
      <w:lvlText w:val="%9."/>
      <w:lvlJc w:val="right"/>
      <w:pPr>
        <w:ind w:left="6566" w:hanging="180"/>
      </w:pPr>
    </w:lvl>
  </w:abstractNum>
  <w:abstractNum w:abstractNumId="3" w15:restartNumberingAfterBreak="0">
    <w:nsid w:val="20406D82"/>
    <w:multiLevelType w:val="multilevel"/>
    <w:tmpl w:val="A38841CA"/>
    <w:lvl w:ilvl="0">
      <w:start w:val="1"/>
      <w:numFmt w:val="decimal"/>
      <w:lvlText w:val="%1."/>
      <w:lvlJc w:val="left"/>
      <w:pPr>
        <w:tabs>
          <w:tab w:val="left" w:pos="807"/>
        </w:tabs>
        <w:ind w:left="806"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ind w:left="10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2">
      <w:start w:val="1"/>
      <w:numFmt w:val="decimal"/>
      <w:lvlText w:val="%3."/>
      <w:lvlJc w:val="left"/>
      <w:pPr>
        <w:tabs>
          <w:tab w:val="left" w:pos="807"/>
        </w:tabs>
        <w:ind w:left="18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tabs>
          <w:tab w:val="left" w:pos="807"/>
        </w:tabs>
        <w:ind w:left="25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4">
      <w:start w:val="1"/>
      <w:numFmt w:val="decimal"/>
      <w:lvlText w:val="%5."/>
      <w:lvlJc w:val="left"/>
      <w:pPr>
        <w:tabs>
          <w:tab w:val="left" w:pos="807"/>
        </w:tabs>
        <w:ind w:left="324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5">
      <w:start w:val="1"/>
      <w:numFmt w:val="decimal"/>
      <w:lvlText w:val="%6."/>
      <w:lvlJc w:val="left"/>
      <w:pPr>
        <w:tabs>
          <w:tab w:val="left" w:pos="807"/>
        </w:tabs>
        <w:ind w:left="396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tabs>
          <w:tab w:val="left" w:pos="807"/>
        </w:tabs>
        <w:ind w:left="46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7">
      <w:start w:val="1"/>
      <w:numFmt w:val="decimal"/>
      <w:lvlText w:val="%8."/>
      <w:lvlJc w:val="left"/>
      <w:pPr>
        <w:tabs>
          <w:tab w:val="left" w:pos="807"/>
        </w:tabs>
        <w:ind w:left="54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8">
      <w:start w:val="1"/>
      <w:numFmt w:val="decimal"/>
      <w:lvlText w:val="%9."/>
      <w:lvlJc w:val="left"/>
      <w:pPr>
        <w:tabs>
          <w:tab w:val="left" w:pos="807"/>
        </w:tabs>
        <w:ind w:left="61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49E68C9"/>
    <w:multiLevelType w:val="multilevel"/>
    <w:tmpl w:val="A38841CA"/>
    <w:lvl w:ilvl="0">
      <w:start w:val="1"/>
      <w:numFmt w:val="decimal"/>
      <w:lvlText w:val="%1."/>
      <w:lvlJc w:val="left"/>
      <w:pPr>
        <w:tabs>
          <w:tab w:val="left" w:pos="807"/>
        </w:tabs>
        <w:ind w:left="806"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ind w:left="10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2">
      <w:start w:val="1"/>
      <w:numFmt w:val="decimal"/>
      <w:lvlText w:val="%3."/>
      <w:lvlJc w:val="left"/>
      <w:pPr>
        <w:tabs>
          <w:tab w:val="left" w:pos="807"/>
        </w:tabs>
        <w:ind w:left="18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tabs>
          <w:tab w:val="left" w:pos="807"/>
        </w:tabs>
        <w:ind w:left="25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4">
      <w:start w:val="1"/>
      <w:numFmt w:val="decimal"/>
      <w:lvlText w:val="%5."/>
      <w:lvlJc w:val="left"/>
      <w:pPr>
        <w:tabs>
          <w:tab w:val="left" w:pos="807"/>
        </w:tabs>
        <w:ind w:left="324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5">
      <w:start w:val="1"/>
      <w:numFmt w:val="decimal"/>
      <w:lvlText w:val="%6."/>
      <w:lvlJc w:val="left"/>
      <w:pPr>
        <w:tabs>
          <w:tab w:val="left" w:pos="807"/>
        </w:tabs>
        <w:ind w:left="396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tabs>
          <w:tab w:val="left" w:pos="807"/>
        </w:tabs>
        <w:ind w:left="46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7">
      <w:start w:val="1"/>
      <w:numFmt w:val="decimal"/>
      <w:lvlText w:val="%8."/>
      <w:lvlJc w:val="left"/>
      <w:pPr>
        <w:tabs>
          <w:tab w:val="left" w:pos="807"/>
        </w:tabs>
        <w:ind w:left="54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8">
      <w:start w:val="1"/>
      <w:numFmt w:val="decimal"/>
      <w:lvlText w:val="%9."/>
      <w:lvlJc w:val="left"/>
      <w:pPr>
        <w:tabs>
          <w:tab w:val="left" w:pos="807"/>
        </w:tabs>
        <w:ind w:left="61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6A073CF"/>
    <w:multiLevelType w:val="multilevel"/>
    <w:tmpl w:val="15E668BE"/>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rPr>
        <w:color w:val="auto"/>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2A287796"/>
    <w:multiLevelType w:val="multilevel"/>
    <w:tmpl w:val="A38841CA"/>
    <w:lvl w:ilvl="0">
      <w:start w:val="1"/>
      <w:numFmt w:val="decimal"/>
      <w:lvlText w:val="%1."/>
      <w:lvlJc w:val="left"/>
      <w:pPr>
        <w:tabs>
          <w:tab w:val="left" w:pos="807"/>
        </w:tabs>
        <w:ind w:left="806"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ind w:left="10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2">
      <w:start w:val="1"/>
      <w:numFmt w:val="decimal"/>
      <w:lvlText w:val="%3."/>
      <w:lvlJc w:val="left"/>
      <w:pPr>
        <w:tabs>
          <w:tab w:val="left" w:pos="807"/>
        </w:tabs>
        <w:ind w:left="18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tabs>
          <w:tab w:val="left" w:pos="807"/>
        </w:tabs>
        <w:ind w:left="25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4">
      <w:start w:val="1"/>
      <w:numFmt w:val="decimal"/>
      <w:lvlText w:val="%5."/>
      <w:lvlJc w:val="left"/>
      <w:pPr>
        <w:tabs>
          <w:tab w:val="left" w:pos="807"/>
        </w:tabs>
        <w:ind w:left="324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5">
      <w:start w:val="1"/>
      <w:numFmt w:val="decimal"/>
      <w:lvlText w:val="%6."/>
      <w:lvlJc w:val="left"/>
      <w:pPr>
        <w:tabs>
          <w:tab w:val="left" w:pos="807"/>
        </w:tabs>
        <w:ind w:left="396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tabs>
          <w:tab w:val="left" w:pos="807"/>
        </w:tabs>
        <w:ind w:left="46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7">
      <w:start w:val="1"/>
      <w:numFmt w:val="decimal"/>
      <w:lvlText w:val="%8."/>
      <w:lvlJc w:val="left"/>
      <w:pPr>
        <w:tabs>
          <w:tab w:val="left" w:pos="807"/>
        </w:tabs>
        <w:ind w:left="54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8">
      <w:start w:val="1"/>
      <w:numFmt w:val="decimal"/>
      <w:lvlText w:val="%9."/>
      <w:lvlJc w:val="left"/>
      <w:pPr>
        <w:tabs>
          <w:tab w:val="left" w:pos="807"/>
        </w:tabs>
        <w:ind w:left="61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366B74F2"/>
    <w:multiLevelType w:val="multilevel"/>
    <w:tmpl w:val="A38841CA"/>
    <w:lvl w:ilvl="0">
      <w:start w:val="1"/>
      <w:numFmt w:val="decimal"/>
      <w:lvlText w:val="%1."/>
      <w:lvlJc w:val="left"/>
      <w:pPr>
        <w:tabs>
          <w:tab w:val="left" w:pos="807"/>
        </w:tabs>
        <w:ind w:left="806"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ind w:left="10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2">
      <w:start w:val="1"/>
      <w:numFmt w:val="decimal"/>
      <w:lvlText w:val="%3."/>
      <w:lvlJc w:val="left"/>
      <w:pPr>
        <w:tabs>
          <w:tab w:val="left" w:pos="807"/>
        </w:tabs>
        <w:ind w:left="18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tabs>
          <w:tab w:val="left" w:pos="807"/>
        </w:tabs>
        <w:ind w:left="25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4">
      <w:start w:val="1"/>
      <w:numFmt w:val="decimal"/>
      <w:lvlText w:val="%5."/>
      <w:lvlJc w:val="left"/>
      <w:pPr>
        <w:tabs>
          <w:tab w:val="left" w:pos="807"/>
        </w:tabs>
        <w:ind w:left="324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5">
      <w:start w:val="1"/>
      <w:numFmt w:val="decimal"/>
      <w:lvlText w:val="%6."/>
      <w:lvlJc w:val="left"/>
      <w:pPr>
        <w:tabs>
          <w:tab w:val="left" w:pos="807"/>
        </w:tabs>
        <w:ind w:left="396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tabs>
          <w:tab w:val="left" w:pos="807"/>
        </w:tabs>
        <w:ind w:left="46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7">
      <w:start w:val="1"/>
      <w:numFmt w:val="decimal"/>
      <w:lvlText w:val="%8."/>
      <w:lvlJc w:val="left"/>
      <w:pPr>
        <w:tabs>
          <w:tab w:val="left" w:pos="807"/>
        </w:tabs>
        <w:ind w:left="54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8">
      <w:start w:val="1"/>
      <w:numFmt w:val="decimal"/>
      <w:lvlText w:val="%9."/>
      <w:lvlJc w:val="left"/>
      <w:pPr>
        <w:tabs>
          <w:tab w:val="left" w:pos="807"/>
        </w:tabs>
        <w:ind w:left="61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39047FCA"/>
    <w:multiLevelType w:val="multilevel"/>
    <w:tmpl w:val="A38841CA"/>
    <w:lvl w:ilvl="0">
      <w:start w:val="1"/>
      <w:numFmt w:val="decimal"/>
      <w:lvlText w:val="%1."/>
      <w:lvlJc w:val="left"/>
      <w:pPr>
        <w:tabs>
          <w:tab w:val="left" w:pos="807"/>
        </w:tabs>
        <w:ind w:left="806"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ind w:left="10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2">
      <w:start w:val="1"/>
      <w:numFmt w:val="decimal"/>
      <w:lvlText w:val="%3."/>
      <w:lvlJc w:val="left"/>
      <w:pPr>
        <w:tabs>
          <w:tab w:val="left" w:pos="807"/>
        </w:tabs>
        <w:ind w:left="18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tabs>
          <w:tab w:val="left" w:pos="807"/>
        </w:tabs>
        <w:ind w:left="25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4">
      <w:start w:val="1"/>
      <w:numFmt w:val="decimal"/>
      <w:lvlText w:val="%5."/>
      <w:lvlJc w:val="left"/>
      <w:pPr>
        <w:tabs>
          <w:tab w:val="left" w:pos="807"/>
        </w:tabs>
        <w:ind w:left="324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5">
      <w:start w:val="1"/>
      <w:numFmt w:val="decimal"/>
      <w:lvlText w:val="%6."/>
      <w:lvlJc w:val="left"/>
      <w:pPr>
        <w:tabs>
          <w:tab w:val="left" w:pos="807"/>
        </w:tabs>
        <w:ind w:left="396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tabs>
          <w:tab w:val="left" w:pos="807"/>
        </w:tabs>
        <w:ind w:left="46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7">
      <w:start w:val="1"/>
      <w:numFmt w:val="decimal"/>
      <w:lvlText w:val="%8."/>
      <w:lvlJc w:val="left"/>
      <w:pPr>
        <w:tabs>
          <w:tab w:val="left" w:pos="807"/>
        </w:tabs>
        <w:ind w:left="54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8">
      <w:start w:val="1"/>
      <w:numFmt w:val="decimal"/>
      <w:lvlText w:val="%9."/>
      <w:lvlJc w:val="left"/>
      <w:pPr>
        <w:tabs>
          <w:tab w:val="left" w:pos="807"/>
        </w:tabs>
        <w:ind w:left="61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3D6E661F"/>
    <w:multiLevelType w:val="hybridMultilevel"/>
    <w:tmpl w:val="E3689F76"/>
    <w:lvl w:ilvl="0" w:tplc="04090003">
      <w:start w:val="1"/>
      <w:numFmt w:val="bullet"/>
      <w:lvlText w:val="o"/>
      <w:lvlJc w:val="left"/>
      <w:pPr>
        <w:ind w:left="2516" w:hanging="360"/>
      </w:pPr>
      <w:rPr>
        <w:rFonts w:ascii="Courier New" w:hAnsi="Courier New" w:cs="Courier New" w:hint="default"/>
        <w:b/>
      </w:rPr>
    </w:lvl>
    <w:lvl w:ilvl="1" w:tplc="04130003" w:tentative="1">
      <w:start w:val="1"/>
      <w:numFmt w:val="bullet"/>
      <w:lvlText w:val="o"/>
      <w:lvlJc w:val="left"/>
      <w:pPr>
        <w:ind w:left="3236" w:hanging="360"/>
      </w:pPr>
      <w:rPr>
        <w:rFonts w:ascii="Courier New" w:hAnsi="Courier New" w:cs="Courier New" w:hint="default"/>
      </w:rPr>
    </w:lvl>
    <w:lvl w:ilvl="2" w:tplc="04130005" w:tentative="1">
      <w:start w:val="1"/>
      <w:numFmt w:val="bullet"/>
      <w:lvlText w:val=""/>
      <w:lvlJc w:val="left"/>
      <w:pPr>
        <w:ind w:left="3956" w:hanging="360"/>
      </w:pPr>
      <w:rPr>
        <w:rFonts w:ascii="Wingdings" w:hAnsi="Wingdings" w:hint="default"/>
      </w:rPr>
    </w:lvl>
    <w:lvl w:ilvl="3" w:tplc="04130001" w:tentative="1">
      <w:start w:val="1"/>
      <w:numFmt w:val="bullet"/>
      <w:lvlText w:val=""/>
      <w:lvlJc w:val="left"/>
      <w:pPr>
        <w:ind w:left="4676" w:hanging="360"/>
      </w:pPr>
      <w:rPr>
        <w:rFonts w:ascii="Symbol" w:hAnsi="Symbol" w:hint="default"/>
      </w:rPr>
    </w:lvl>
    <w:lvl w:ilvl="4" w:tplc="04130003" w:tentative="1">
      <w:start w:val="1"/>
      <w:numFmt w:val="bullet"/>
      <w:lvlText w:val="o"/>
      <w:lvlJc w:val="left"/>
      <w:pPr>
        <w:ind w:left="5396" w:hanging="360"/>
      </w:pPr>
      <w:rPr>
        <w:rFonts w:ascii="Courier New" w:hAnsi="Courier New" w:cs="Courier New" w:hint="default"/>
      </w:rPr>
    </w:lvl>
    <w:lvl w:ilvl="5" w:tplc="04130005" w:tentative="1">
      <w:start w:val="1"/>
      <w:numFmt w:val="bullet"/>
      <w:lvlText w:val=""/>
      <w:lvlJc w:val="left"/>
      <w:pPr>
        <w:ind w:left="6116" w:hanging="360"/>
      </w:pPr>
      <w:rPr>
        <w:rFonts w:ascii="Wingdings" w:hAnsi="Wingdings" w:hint="default"/>
      </w:rPr>
    </w:lvl>
    <w:lvl w:ilvl="6" w:tplc="04130001" w:tentative="1">
      <w:start w:val="1"/>
      <w:numFmt w:val="bullet"/>
      <w:lvlText w:val=""/>
      <w:lvlJc w:val="left"/>
      <w:pPr>
        <w:ind w:left="6836" w:hanging="360"/>
      </w:pPr>
      <w:rPr>
        <w:rFonts w:ascii="Symbol" w:hAnsi="Symbol" w:hint="default"/>
      </w:rPr>
    </w:lvl>
    <w:lvl w:ilvl="7" w:tplc="04130003" w:tentative="1">
      <w:start w:val="1"/>
      <w:numFmt w:val="bullet"/>
      <w:lvlText w:val="o"/>
      <w:lvlJc w:val="left"/>
      <w:pPr>
        <w:ind w:left="7556" w:hanging="360"/>
      </w:pPr>
      <w:rPr>
        <w:rFonts w:ascii="Courier New" w:hAnsi="Courier New" w:cs="Courier New" w:hint="default"/>
      </w:rPr>
    </w:lvl>
    <w:lvl w:ilvl="8" w:tplc="04130005" w:tentative="1">
      <w:start w:val="1"/>
      <w:numFmt w:val="bullet"/>
      <w:lvlText w:val=""/>
      <w:lvlJc w:val="left"/>
      <w:pPr>
        <w:ind w:left="8276" w:hanging="360"/>
      </w:pPr>
      <w:rPr>
        <w:rFonts w:ascii="Wingdings" w:hAnsi="Wingdings" w:hint="default"/>
      </w:rPr>
    </w:lvl>
  </w:abstractNum>
  <w:abstractNum w:abstractNumId="10" w15:restartNumberingAfterBreak="0">
    <w:nsid w:val="43345704"/>
    <w:multiLevelType w:val="multilevel"/>
    <w:tmpl w:val="A38841CA"/>
    <w:lvl w:ilvl="0">
      <w:start w:val="1"/>
      <w:numFmt w:val="decimal"/>
      <w:lvlText w:val="%1."/>
      <w:lvlJc w:val="left"/>
      <w:pPr>
        <w:tabs>
          <w:tab w:val="left" w:pos="807"/>
        </w:tabs>
        <w:ind w:left="806"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ind w:left="10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2">
      <w:start w:val="1"/>
      <w:numFmt w:val="decimal"/>
      <w:lvlText w:val="%3."/>
      <w:lvlJc w:val="left"/>
      <w:pPr>
        <w:tabs>
          <w:tab w:val="left" w:pos="807"/>
        </w:tabs>
        <w:ind w:left="18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tabs>
          <w:tab w:val="left" w:pos="807"/>
        </w:tabs>
        <w:ind w:left="25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4">
      <w:start w:val="1"/>
      <w:numFmt w:val="decimal"/>
      <w:lvlText w:val="%5."/>
      <w:lvlJc w:val="left"/>
      <w:pPr>
        <w:tabs>
          <w:tab w:val="left" w:pos="807"/>
        </w:tabs>
        <w:ind w:left="324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5">
      <w:start w:val="1"/>
      <w:numFmt w:val="decimal"/>
      <w:lvlText w:val="%6."/>
      <w:lvlJc w:val="left"/>
      <w:pPr>
        <w:tabs>
          <w:tab w:val="left" w:pos="807"/>
        </w:tabs>
        <w:ind w:left="396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tabs>
          <w:tab w:val="left" w:pos="807"/>
        </w:tabs>
        <w:ind w:left="46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7">
      <w:start w:val="1"/>
      <w:numFmt w:val="decimal"/>
      <w:lvlText w:val="%8."/>
      <w:lvlJc w:val="left"/>
      <w:pPr>
        <w:tabs>
          <w:tab w:val="left" w:pos="807"/>
        </w:tabs>
        <w:ind w:left="54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8">
      <w:start w:val="1"/>
      <w:numFmt w:val="decimal"/>
      <w:lvlText w:val="%9."/>
      <w:lvlJc w:val="left"/>
      <w:pPr>
        <w:tabs>
          <w:tab w:val="left" w:pos="807"/>
        </w:tabs>
        <w:ind w:left="61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50DE1F07"/>
    <w:multiLevelType w:val="multilevel"/>
    <w:tmpl w:val="A38841CA"/>
    <w:lvl w:ilvl="0">
      <w:start w:val="1"/>
      <w:numFmt w:val="decimal"/>
      <w:lvlText w:val="%1."/>
      <w:lvlJc w:val="left"/>
      <w:pPr>
        <w:tabs>
          <w:tab w:val="left" w:pos="807"/>
        </w:tabs>
        <w:ind w:left="806"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ind w:left="10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2">
      <w:start w:val="1"/>
      <w:numFmt w:val="decimal"/>
      <w:lvlText w:val="%3."/>
      <w:lvlJc w:val="left"/>
      <w:pPr>
        <w:tabs>
          <w:tab w:val="left" w:pos="807"/>
        </w:tabs>
        <w:ind w:left="18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tabs>
          <w:tab w:val="left" w:pos="807"/>
        </w:tabs>
        <w:ind w:left="25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4">
      <w:start w:val="1"/>
      <w:numFmt w:val="decimal"/>
      <w:lvlText w:val="%5."/>
      <w:lvlJc w:val="left"/>
      <w:pPr>
        <w:tabs>
          <w:tab w:val="left" w:pos="807"/>
        </w:tabs>
        <w:ind w:left="324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5">
      <w:start w:val="1"/>
      <w:numFmt w:val="decimal"/>
      <w:lvlText w:val="%6."/>
      <w:lvlJc w:val="left"/>
      <w:pPr>
        <w:tabs>
          <w:tab w:val="left" w:pos="807"/>
        </w:tabs>
        <w:ind w:left="396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tabs>
          <w:tab w:val="left" w:pos="807"/>
        </w:tabs>
        <w:ind w:left="46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7">
      <w:start w:val="1"/>
      <w:numFmt w:val="decimal"/>
      <w:lvlText w:val="%8."/>
      <w:lvlJc w:val="left"/>
      <w:pPr>
        <w:tabs>
          <w:tab w:val="left" w:pos="807"/>
        </w:tabs>
        <w:ind w:left="54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8">
      <w:start w:val="1"/>
      <w:numFmt w:val="decimal"/>
      <w:lvlText w:val="%9."/>
      <w:lvlJc w:val="left"/>
      <w:pPr>
        <w:tabs>
          <w:tab w:val="left" w:pos="807"/>
        </w:tabs>
        <w:ind w:left="61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53EC3F8E"/>
    <w:multiLevelType w:val="multilevel"/>
    <w:tmpl w:val="311664BA"/>
    <w:lvl w:ilvl="0">
      <w:start w:val="1"/>
      <w:numFmt w:val="decimal"/>
      <w:lvlText w:val="%1."/>
      <w:lvlJc w:val="left"/>
      <w:pPr>
        <w:tabs>
          <w:tab w:val="left" w:pos="807"/>
        </w:tabs>
        <w:ind w:left="806"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ind w:left="10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2">
      <w:start w:val="1"/>
      <w:numFmt w:val="decimal"/>
      <w:lvlText w:val="%3."/>
      <w:lvlJc w:val="left"/>
      <w:pPr>
        <w:tabs>
          <w:tab w:val="left" w:pos="807"/>
        </w:tabs>
        <w:ind w:left="18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tabs>
          <w:tab w:val="left" w:pos="807"/>
        </w:tabs>
        <w:ind w:left="25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4">
      <w:start w:val="1"/>
      <w:numFmt w:val="decimal"/>
      <w:lvlText w:val="%5."/>
      <w:lvlJc w:val="left"/>
      <w:pPr>
        <w:tabs>
          <w:tab w:val="left" w:pos="807"/>
        </w:tabs>
        <w:ind w:left="324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5">
      <w:start w:val="1"/>
      <w:numFmt w:val="decimal"/>
      <w:lvlText w:val="%6."/>
      <w:lvlJc w:val="left"/>
      <w:pPr>
        <w:tabs>
          <w:tab w:val="left" w:pos="807"/>
        </w:tabs>
        <w:ind w:left="396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tabs>
          <w:tab w:val="left" w:pos="807"/>
        </w:tabs>
        <w:ind w:left="46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7">
      <w:start w:val="1"/>
      <w:numFmt w:val="decimal"/>
      <w:lvlText w:val="%8."/>
      <w:lvlJc w:val="left"/>
      <w:pPr>
        <w:tabs>
          <w:tab w:val="left" w:pos="807"/>
        </w:tabs>
        <w:ind w:left="54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8">
      <w:start w:val="1"/>
      <w:numFmt w:val="decimal"/>
      <w:lvlText w:val="%9."/>
      <w:lvlJc w:val="left"/>
      <w:pPr>
        <w:tabs>
          <w:tab w:val="left" w:pos="807"/>
        </w:tabs>
        <w:ind w:left="61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53F5209D"/>
    <w:multiLevelType w:val="hybridMultilevel"/>
    <w:tmpl w:val="A38841CA"/>
    <w:styleLink w:val="ImportedStyle1"/>
    <w:lvl w:ilvl="0" w:tplc="785271A6">
      <w:start w:val="1"/>
      <w:numFmt w:val="decimal"/>
      <w:lvlText w:val="%1."/>
      <w:lvlJc w:val="left"/>
      <w:pPr>
        <w:tabs>
          <w:tab w:val="left" w:pos="807"/>
        </w:tabs>
        <w:ind w:left="806"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1" w:tplc="6B10DDEC">
      <w:start w:val="1"/>
      <w:numFmt w:val="decimal"/>
      <w:lvlText w:val="%2."/>
      <w:lvlJc w:val="left"/>
      <w:pPr>
        <w:ind w:left="10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2" w:tplc="4AA87372">
      <w:start w:val="1"/>
      <w:numFmt w:val="decimal"/>
      <w:lvlText w:val="%3."/>
      <w:lvlJc w:val="left"/>
      <w:pPr>
        <w:tabs>
          <w:tab w:val="left" w:pos="807"/>
        </w:tabs>
        <w:ind w:left="18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3" w:tplc="560ED1B6">
      <w:start w:val="1"/>
      <w:numFmt w:val="decimal"/>
      <w:lvlText w:val="%4."/>
      <w:lvlJc w:val="left"/>
      <w:pPr>
        <w:tabs>
          <w:tab w:val="left" w:pos="807"/>
        </w:tabs>
        <w:ind w:left="25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4" w:tplc="B3625EF8">
      <w:start w:val="1"/>
      <w:numFmt w:val="decimal"/>
      <w:lvlText w:val="%5."/>
      <w:lvlJc w:val="left"/>
      <w:pPr>
        <w:tabs>
          <w:tab w:val="left" w:pos="807"/>
        </w:tabs>
        <w:ind w:left="324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5" w:tplc="D6449084">
      <w:start w:val="1"/>
      <w:numFmt w:val="decimal"/>
      <w:lvlText w:val="%6."/>
      <w:lvlJc w:val="left"/>
      <w:pPr>
        <w:tabs>
          <w:tab w:val="left" w:pos="807"/>
        </w:tabs>
        <w:ind w:left="396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6" w:tplc="A1943BE8">
      <w:start w:val="1"/>
      <w:numFmt w:val="decimal"/>
      <w:lvlText w:val="%7."/>
      <w:lvlJc w:val="left"/>
      <w:pPr>
        <w:tabs>
          <w:tab w:val="left" w:pos="807"/>
        </w:tabs>
        <w:ind w:left="46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7" w:tplc="C55AAEDA">
      <w:start w:val="1"/>
      <w:numFmt w:val="decimal"/>
      <w:lvlText w:val="%8."/>
      <w:lvlJc w:val="left"/>
      <w:pPr>
        <w:tabs>
          <w:tab w:val="left" w:pos="807"/>
        </w:tabs>
        <w:ind w:left="54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8" w:tplc="53BA67FC">
      <w:start w:val="1"/>
      <w:numFmt w:val="decimal"/>
      <w:lvlText w:val="%9."/>
      <w:lvlJc w:val="left"/>
      <w:pPr>
        <w:tabs>
          <w:tab w:val="left" w:pos="807"/>
        </w:tabs>
        <w:ind w:left="61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abstractNum>
  <w:abstractNum w:abstractNumId="14" w15:restartNumberingAfterBreak="0">
    <w:nsid w:val="5CE34BC5"/>
    <w:multiLevelType w:val="hybridMultilevel"/>
    <w:tmpl w:val="07EC2356"/>
    <w:lvl w:ilvl="0" w:tplc="13480888">
      <w:start w:val="1"/>
      <w:numFmt w:val="decimal"/>
      <w:lvlText w:val="%1."/>
      <w:lvlJc w:val="left"/>
      <w:pPr>
        <w:ind w:left="720" w:hanging="360"/>
      </w:pPr>
      <w:rPr>
        <w:b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609633F4"/>
    <w:multiLevelType w:val="hybridMultilevel"/>
    <w:tmpl w:val="A38841CA"/>
    <w:lvl w:ilvl="0" w:tplc="35A2F9F2">
      <w:start w:val="1"/>
      <w:numFmt w:val="decimal"/>
      <w:lvlText w:val="%1."/>
      <w:lvlJc w:val="left"/>
      <w:pPr>
        <w:tabs>
          <w:tab w:val="left" w:pos="807"/>
        </w:tabs>
        <w:ind w:left="806"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1" w:tplc="6F4C2AC6">
      <w:start w:val="1"/>
      <w:numFmt w:val="decimal"/>
      <w:lvlText w:val="%2."/>
      <w:lvlJc w:val="left"/>
      <w:pPr>
        <w:ind w:left="10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2" w:tplc="70A29332">
      <w:start w:val="1"/>
      <w:numFmt w:val="decimal"/>
      <w:lvlText w:val="%3."/>
      <w:lvlJc w:val="left"/>
      <w:pPr>
        <w:tabs>
          <w:tab w:val="left" w:pos="807"/>
        </w:tabs>
        <w:ind w:left="18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3" w:tplc="7F485DBA">
      <w:start w:val="1"/>
      <w:numFmt w:val="decimal"/>
      <w:lvlText w:val="%4."/>
      <w:lvlJc w:val="left"/>
      <w:pPr>
        <w:tabs>
          <w:tab w:val="left" w:pos="807"/>
        </w:tabs>
        <w:ind w:left="25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4" w:tplc="3D122F96">
      <w:start w:val="1"/>
      <w:numFmt w:val="decimal"/>
      <w:lvlText w:val="%5."/>
      <w:lvlJc w:val="left"/>
      <w:pPr>
        <w:tabs>
          <w:tab w:val="left" w:pos="807"/>
        </w:tabs>
        <w:ind w:left="324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5" w:tplc="F2987298">
      <w:start w:val="1"/>
      <w:numFmt w:val="decimal"/>
      <w:lvlText w:val="%6."/>
      <w:lvlJc w:val="left"/>
      <w:pPr>
        <w:tabs>
          <w:tab w:val="left" w:pos="807"/>
        </w:tabs>
        <w:ind w:left="396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6" w:tplc="8EFA9B56">
      <w:start w:val="1"/>
      <w:numFmt w:val="decimal"/>
      <w:lvlText w:val="%7."/>
      <w:lvlJc w:val="left"/>
      <w:pPr>
        <w:tabs>
          <w:tab w:val="left" w:pos="807"/>
        </w:tabs>
        <w:ind w:left="46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7" w:tplc="9FB44AFA">
      <w:start w:val="1"/>
      <w:numFmt w:val="decimal"/>
      <w:lvlText w:val="%8."/>
      <w:lvlJc w:val="left"/>
      <w:pPr>
        <w:tabs>
          <w:tab w:val="left" w:pos="807"/>
        </w:tabs>
        <w:ind w:left="54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8" w:tplc="EC786192">
      <w:start w:val="1"/>
      <w:numFmt w:val="decimal"/>
      <w:lvlText w:val="%9."/>
      <w:lvlJc w:val="left"/>
      <w:pPr>
        <w:tabs>
          <w:tab w:val="left" w:pos="807"/>
        </w:tabs>
        <w:ind w:left="61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63045544"/>
    <w:multiLevelType w:val="multilevel"/>
    <w:tmpl w:val="A38841CA"/>
    <w:lvl w:ilvl="0">
      <w:start w:val="1"/>
      <w:numFmt w:val="decimal"/>
      <w:lvlText w:val="%1."/>
      <w:lvlJc w:val="left"/>
      <w:pPr>
        <w:tabs>
          <w:tab w:val="left" w:pos="807"/>
        </w:tabs>
        <w:ind w:left="806"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ind w:left="10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2">
      <w:start w:val="1"/>
      <w:numFmt w:val="decimal"/>
      <w:lvlText w:val="%3."/>
      <w:lvlJc w:val="left"/>
      <w:pPr>
        <w:tabs>
          <w:tab w:val="left" w:pos="807"/>
        </w:tabs>
        <w:ind w:left="18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tabs>
          <w:tab w:val="left" w:pos="807"/>
        </w:tabs>
        <w:ind w:left="25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4">
      <w:start w:val="1"/>
      <w:numFmt w:val="decimal"/>
      <w:lvlText w:val="%5."/>
      <w:lvlJc w:val="left"/>
      <w:pPr>
        <w:tabs>
          <w:tab w:val="left" w:pos="807"/>
        </w:tabs>
        <w:ind w:left="324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5">
      <w:start w:val="1"/>
      <w:numFmt w:val="decimal"/>
      <w:lvlText w:val="%6."/>
      <w:lvlJc w:val="left"/>
      <w:pPr>
        <w:tabs>
          <w:tab w:val="left" w:pos="807"/>
        </w:tabs>
        <w:ind w:left="396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tabs>
          <w:tab w:val="left" w:pos="807"/>
        </w:tabs>
        <w:ind w:left="46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7">
      <w:start w:val="1"/>
      <w:numFmt w:val="decimal"/>
      <w:lvlText w:val="%8."/>
      <w:lvlJc w:val="left"/>
      <w:pPr>
        <w:tabs>
          <w:tab w:val="left" w:pos="807"/>
        </w:tabs>
        <w:ind w:left="54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8">
      <w:start w:val="1"/>
      <w:numFmt w:val="decimal"/>
      <w:lvlText w:val="%9."/>
      <w:lvlJc w:val="left"/>
      <w:pPr>
        <w:tabs>
          <w:tab w:val="left" w:pos="807"/>
        </w:tabs>
        <w:ind w:left="61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abstractNum>
  <w:abstractNum w:abstractNumId="17" w15:restartNumberingAfterBreak="0">
    <w:nsid w:val="6A8963F1"/>
    <w:multiLevelType w:val="multilevel"/>
    <w:tmpl w:val="A38841CA"/>
    <w:lvl w:ilvl="0">
      <w:start w:val="1"/>
      <w:numFmt w:val="decimal"/>
      <w:lvlText w:val="%1."/>
      <w:lvlJc w:val="left"/>
      <w:pPr>
        <w:tabs>
          <w:tab w:val="left" w:pos="807"/>
        </w:tabs>
        <w:ind w:left="806"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ind w:left="10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2">
      <w:start w:val="1"/>
      <w:numFmt w:val="decimal"/>
      <w:lvlText w:val="%3."/>
      <w:lvlJc w:val="left"/>
      <w:pPr>
        <w:tabs>
          <w:tab w:val="left" w:pos="807"/>
        </w:tabs>
        <w:ind w:left="18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tabs>
          <w:tab w:val="left" w:pos="807"/>
        </w:tabs>
        <w:ind w:left="25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4">
      <w:start w:val="1"/>
      <w:numFmt w:val="decimal"/>
      <w:lvlText w:val="%5."/>
      <w:lvlJc w:val="left"/>
      <w:pPr>
        <w:tabs>
          <w:tab w:val="left" w:pos="807"/>
        </w:tabs>
        <w:ind w:left="324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5">
      <w:start w:val="1"/>
      <w:numFmt w:val="decimal"/>
      <w:lvlText w:val="%6."/>
      <w:lvlJc w:val="left"/>
      <w:pPr>
        <w:tabs>
          <w:tab w:val="left" w:pos="807"/>
        </w:tabs>
        <w:ind w:left="396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tabs>
          <w:tab w:val="left" w:pos="807"/>
        </w:tabs>
        <w:ind w:left="468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7">
      <w:start w:val="1"/>
      <w:numFmt w:val="decimal"/>
      <w:lvlText w:val="%8."/>
      <w:lvlJc w:val="left"/>
      <w:pPr>
        <w:tabs>
          <w:tab w:val="left" w:pos="807"/>
        </w:tabs>
        <w:ind w:left="540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 w:ilvl="8">
      <w:start w:val="1"/>
      <w:numFmt w:val="decimal"/>
      <w:lvlText w:val="%9."/>
      <w:lvlJc w:val="left"/>
      <w:pPr>
        <w:tabs>
          <w:tab w:val="left" w:pos="807"/>
        </w:tabs>
        <w:ind w:left="6120" w:hanging="36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abstractNum>
  <w:abstractNum w:abstractNumId="18" w15:restartNumberingAfterBreak="0">
    <w:nsid w:val="6E476A41"/>
    <w:multiLevelType w:val="hybridMultilevel"/>
    <w:tmpl w:val="9FE251E0"/>
    <w:lvl w:ilvl="0" w:tplc="0BA06FF6">
      <w:numFmt w:val="bullet"/>
      <w:lvlText w:val=""/>
      <w:lvlJc w:val="left"/>
      <w:pPr>
        <w:ind w:left="1800" w:hanging="360"/>
      </w:pPr>
      <w:rPr>
        <w:rFonts w:ascii="Symbol" w:eastAsia="Cambria" w:hAnsi="Symbol" w:cs="Cambria" w:hint="default"/>
        <w:b/>
      </w:rPr>
    </w:lvl>
    <w:lvl w:ilvl="1" w:tplc="04130003" w:tentative="1">
      <w:start w:val="1"/>
      <w:numFmt w:val="bullet"/>
      <w:lvlText w:val="o"/>
      <w:lvlJc w:val="left"/>
      <w:pPr>
        <w:ind w:left="2520" w:hanging="360"/>
      </w:pPr>
      <w:rPr>
        <w:rFonts w:ascii="Courier New" w:hAnsi="Courier New" w:cs="Courier New" w:hint="default"/>
      </w:rPr>
    </w:lvl>
    <w:lvl w:ilvl="2" w:tplc="04130005" w:tentative="1">
      <w:start w:val="1"/>
      <w:numFmt w:val="bullet"/>
      <w:lvlText w:val=""/>
      <w:lvlJc w:val="left"/>
      <w:pPr>
        <w:ind w:left="3240" w:hanging="360"/>
      </w:pPr>
      <w:rPr>
        <w:rFonts w:ascii="Wingdings" w:hAnsi="Wingdings" w:hint="default"/>
      </w:rPr>
    </w:lvl>
    <w:lvl w:ilvl="3" w:tplc="04130001" w:tentative="1">
      <w:start w:val="1"/>
      <w:numFmt w:val="bullet"/>
      <w:lvlText w:val=""/>
      <w:lvlJc w:val="left"/>
      <w:pPr>
        <w:ind w:left="3960" w:hanging="360"/>
      </w:pPr>
      <w:rPr>
        <w:rFonts w:ascii="Symbol" w:hAnsi="Symbol" w:hint="default"/>
      </w:rPr>
    </w:lvl>
    <w:lvl w:ilvl="4" w:tplc="04130003" w:tentative="1">
      <w:start w:val="1"/>
      <w:numFmt w:val="bullet"/>
      <w:lvlText w:val="o"/>
      <w:lvlJc w:val="left"/>
      <w:pPr>
        <w:ind w:left="4680" w:hanging="360"/>
      </w:pPr>
      <w:rPr>
        <w:rFonts w:ascii="Courier New" w:hAnsi="Courier New" w:cs="Courier New" w:hint="default"/>
      </w:rPr>
    </w:lvl>
    <w:lvl w:ilvl="5" w:tplc="04130005" w:tentative="1">
      <w:start w:val="1"/>
      <w:numFmt w:val="bullet"/>
      <w:lvlText w:val=""/>
      <w:lvlJc w:val="left"/>
      <w:pPr>
        <w:ind w:left="5400" w:hanging="360"/>
      </w:pPr>
      <w:rPr>
        <w:rFonts w:ascii="Wingdings" w:hAnsi="Wingdings" w:hint="default"/>
      </w:rPr>
    </w:lvl>
    <w:lvl w:ilvl="6" w:tplc="04130001" w:tentative="1">
      <w:start w:val="1"/>
      <w:numFmt w:val="bullet"/>
      <w:lvlText w:val=""/>
      <w:lvlJc w:val="left"/>
      <w:pPr>
        <w:ind w:left="6120" w:hanging="360"/>
      </w:pPr>
      <w:rPr>
        <w:rFonts w:ascii="Symbol" w:hAnsi="Symbol" w:hint="default"/>
      </w:rPr>
    </w:lvl>
    <w:lvl w:ilvl="7" w:tplc="04130003" w:tentative="1">
      <w:start w:val="1"/>
      <w:numFmt w:val="bullet"/>
      <w:lvlText w:val="o"/>
      <w:lvlJc w:val="left"/>
      <w:pPr>
        <w:ind w:left="6840" w:hanging="360"/>
      </w:pPr>
      <w:rPr>
        <w:rFonts w:ascii="Courier New" w:hAnsi="Courier New" w:cs="Courier New" w:hint="default"/>
      </w:rPr>
    </w:lvl>
    <w:lvl w:ilvl="8" w:tplc="04130005" w:tentative="1">
      <w:start w:val="1"/>
      <w:numFmt w:val="bullet"/>
      <w:lvlText w:val=""/>
      <w:lvlJc w:val="left"/>
      <w:pPr>
        <w:ind w:left="7560" w:hanging="360"/>
      </w:pPr>
      <w:rPr>
        <w:rFonts w:ascii="Wingdings" w:hAnsi="Wingdings" w:hint="default"/>
      </w:rPr>
    </w:lvl>
  </w:abstractNum>
  <w:abstractNum w:abstractNumId="19" w15:restartNumberingAfterBreak="0">
    <w:nsid w:val="77A95674"/>
    <w:multiLevelType w:val="multilevel"/>
    <w:tmpl w:val="701658D4"/>
    <w:lvl w:ilvl="0">
      <w:start w:val="1"/>
      <w:numFmt w:val="decimal"/>
      <w:lvlText w:val="%1."/>
      <w:lvlJc w:val="left"/>
      <w:pPr>
        <w:tabs>
          <w:tab w:val="num" w:pos="807"/>
        </w:tabs>
        <w:ind w:left="806" w:hanging="360"/>
      </w:pPr>
      <w:rPr>
        <w:rFonts w:ascii="Times New Roman" w:eastAsia="Times New Roman" w:hAnsi="Times New Roman" w:cs="Times New Roman" w:hint="default"/>
        <w:b/>
        <w:bCs/>
        <w:i w:val="0"/>
        <w:iCs w:val="0"/>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ind w:left="1080" w:hanging="360"/>
      </w:pPr>
      <w:rPr>
        <w:rFonts w:ascii="Times New Roman" w:eastAsia="Times New Roman" w:hAnsi="Times New Roman" w:cs="Times New Roman" w:hint="default"/>
        <w:b/>
        <w:bCs/>
        <w:i w:val="0"/>
        <w:iCs w:val="0"/>
        <w:caps w:val="0"/>
        <w:smallCaps w:val="0"/>
        <w:strike w:val="0"/>
        <w:dstrike w:val="0"/>
        <w:outline w:val="0"/>
        <w:emboss w:val="0"/>
        <w:imprint w:val="0"/>
        <w:spacing w:val="0"/>
        <w:w w:val="100"/>
        <w:kern w:val="0"/>
        <w:position w:val="0"/>
        <w:highlight w:val="none"/>
        <w:vertAlign w:val="baseline"/>
      </w:rPr>
    </w:lvl>
    <w:lvl w:ilvl="2">
      <w:start w:val="1"/>
      <w:numFmt w:val="bullet"/>
      <w:lvlText w:val=""/>
      <w:lvlJc w:val="left"/>
      <w:pPr>
        <w:tabs>
          <w:tab w:val="num" w:pos="807"/>
        </w:tabs>
        <w:ind w:left="1800" w:hanging="360"/>
      </w:pPr>
      <w:rPr>
        <w:rFonts w:ascii="Symbol" w:hAnsi="Symbol" w:hint="default"/>
        <w:b/>
        <w:bCs/>
        <w:i w:val="0"/>
        <w:iCs w:val="0"/>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tabs>
          <w:tab w:val="num" w:pos="807"/>
        </w:tabs>
        <w:ind w:left="2520" w:hanging="360"/>
      </w:pPr>
      <w:rPr>
        <w:rFonts w:ascii="Times New Roman" w:eastAsia="Times New Roman" w:hAnsi="Times New Roman" w:cs="Times New Roman" w:hint="default"/>
        <w:b/>
        <w:bCs/>
        <w:i w:val="0"/>
        <w:iCs w:val="0"/>
        <w:caps w:val="0"/>
        <w:smallCaps w:val="0"/>
        <w:strike w:val="0"/>
        <w:dstrike w:val="0"/>
        <w:outline w:val="0"/>
        <w:emboss w:val="0"/>
        <w:imprint w:val="0"/>
        <w:spacing w:val="0"/>
        <w:w w:val="100"/>
        <w:kern w:val="0"/>
        <w:position w:val="0"/>
        <w:highlight w:val="none"/>
        <w:vertAlign w:val="baseline"/>
      </w:rPr>
    </w:lvl>
    <w:lvl w:ilvl="4">
      <w:start w:val="1"/>
      <w:numFmt w:val="decimal"/>
      <w:lvlText w:val="%5."/>
      <w:lvlJc w:val="left"/>
      <w:pPr>
        <w:tabs>
          <w:tab w:val="num" w:pos="807"/>
        </w:tabs>
        <w:ind w:left="3240" w:hanging="360"/>
      </w:pPr>
      <w:rPr>
        <w:rFonts w:ascii="Times New Roman" w:eastAsia="Times New Roman" w:hAnsi="Times New Roman" w:cs="Times New Roman" w:hint="default"/>
        <w:b/>
        <w:bCs/>
        <w:i w:val="0"/>
        <w:iCs w:val="0"/>
        <w:caps w:val="0"/>
        <w:smallCaps w:val="0"/>
        <w:strike w:val="0"/>
        <w:dstrike w:val="0"/>
        <w:outline w:val="0"/>
        <w:emboss w:val="0"/>
        <w:imprint w:val="0"/>
        <w:spacing w:val="0"/>
        <w:w w:val="100"/>
        <w:kern w:val="0"/>
        <w:position w:val="0"/>
        <w:highlight w:val="none"/>
        <w:vertAlign w:val="baseline"/>
      </w:rPr>
    </w:lvl>
    <w:lvl w:ilvl="5">
      <w:start w:val="1"/>
      <w:numFmt w:val="decimal"/>
      <w:lvlText w:val="%6."/>
      <w:lvlJc w:val="left"/>
      <w:pPr>
        <w:tabs>
          <w:tab w:val="num" w:pos="807"/>
        </w:tabs>
        <w:ind w:left="3960" w:hanging="360"/>
      </w:pPr>
      <w:rPr>
        <w:rFonts w:ascii="Times New Roman" w:eastAsia="Times New Roman" w:hAnsi="Times New Roman" w:cs="Times New Roman" w:hint="default"/>
        <w:b/>
        <w:bCs/>
        <w:i w:val="0"/>
        <w:iCs w:val="0"/>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tabs>
          <w:tab w:val="num" w:pos="807"/>
        </w:tabs>
        <w:ind w:left="4680" w:hanging="360"/>
      </w:pPr>
      <w:rPr>
        <w:rFonts w:ascii="Times New Roman" w:eastAsia="Times New Roman" w:hAnsi="Times New Roman" w:cs="Times New Roman" w:hint="default"/>
        <w:b/>
        <w:bCs/>
        <w:i w:val="0"/>
        <w:iCs w:val="0"/>
        <w:caps w:val="0"/>
        <w:smallCaps w:val="0"/>
        <w:strike w:val="0"/>
        <w:dstrike w:val="0"/>
        <w:outline w:val="0"/>
        <w:emboss w:val="0"/>
        <w:imprint w:val="0"/>
        <w:spacing w:val="0"/>
        <w:w w:val="100"/>
        <w:kern w:val="0"/>
        <w:position w:val="0"/>
        <w:highlight w:val="none"/>
        <w:vertAlign w:val="baseline"/>
      </w:rPr>
    </w:lvl>
    <w:lvl w:ilvl="7">
      <w:start w:val="1"/>
      <w:numFmt w:val="decimal"/>
      <w:lvlText w:val="%8."/>
      <w:lvlJc w:val="left"/>
      <w:pPr>
        <w:tabs>
          <w:tab w:val="num" w:pos="807"/>
        </w:tabs>
        <w:ind w:left="5400" w:hanging="360"/>
      </w:pPr>
      <w:rPr>
        <w:rFonts w:ascii="Times New Roman" w:eastAsia="Times New Roman" w:hAnsi="Times New Roman" w:cs="Times New Roman" w:hint="default"/>
        <w:b/>
        <w:bCs/>
        <w:i w:val="0"/>
        <w:iCs w:val="0"/>
        <w:caps w:val="0"/>
        <w:smallCaps w:val="0"/>
        <w:strike w:val="0"/>
        <w:dstrike w:val="0"/>
        <w:outline w:val="0"/>
        <w:emboss w:val="0"/>
        <w:imprint w:val="0"/>
        <w:spacing w:val="0"/>
        <w:w w:val="100"/>
        <w:kern w:val="0"/>
        <w:position w:val="0"/>
        <w:highlight w:val="none"/>
        <w:vertAlign w:val="baseline"/>
      </w:rPr>
    </w:lvl>
    <w:lvl w:ilvl="8">
      <w:start w:val="1"/>
      <w:numFmt w:val="decimal"/>
      <w:lvlText w:val="%9."/>
      <w:lvlJc w:val="left"/>
      <w:pPr>
        <w:tabs>
          <w:tab w:val="num" w:pos="807"/>
        </w:tabs>
        <w:ind w:left="6120" w:hanging="360"/>
      </w:pPr>
      <w:rPr>
        <w:rFonts w:ascii="Times New Roman" w:eastAsia="Times New Roman" w:hAnsi="Times New Roman" w:cs="Times New Roman" w:hint="default"/>
        <w:b/>
        <w:bCs/>
        <w:i w:val="0"/>
        <w:iCs w:val="0"/>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787C0DEA"/>
    <w:multiLevelType w:val="hybridMultilevel"/>
    <w:tmpl w:val="F782CC68"/>
    <w:lvl w:ilvl="0" w:tplc="04130001">
      <w:start w:val="1"/>
      <w:numFmt w:val="bullet"/>
      <w:lvlText w:val=""/>
      <w:lvlJc w:val="left"/>
      <w:pPr>
        <w:ind w:left="5760" w:hanging="360"/>
      </w:pPr>
      <w:rPr>
        <w:rFonts w:ascii="Symbol" w:hAnsi="Symbol" w:hint="default"/>
      </w:rPr>
    </w:lvl>
    <w:lvl w:ilvl="1" w:tplc="04130003" w:tentative="1">
      <w:start w:val="1"/>
      <w:numFmt w:val="bullet"/>
      <w:lvlText w:val="o"/>
      <w:lvlJc w:val="left"/>
      <w:pPr>
        <w:ind w:left="6480" w:hanging="360"/>
      </w:pPr>
      <w:rPr>
        <w:rFonts w:ascii="Courier New" w:hAnsi="Courier New" w:cs="Courier New" w:hint="default"/>
      </w:rPr>
    </w:lvl>
    <w:lvl w:ilvl="2" w:tplc="04130005" w:tentative="1">
      <w:start w:val="1"/>
      <w:numFmt w:val="bullet"/>
      <w:lvlText w:val=""/>
      <w:lvlJc w:val="left"/>
      <w:pPr>
        <w:ind w:left="7200" w:hanging="360"/>
      </w:pPr>
      <w:rPr>
        <w:rFonts w:ascii="Wingdings" w:hAnsi="Wingdings" w:hint="default"/>
      </w:rPr>
    </w:lvl>
    <w:lvl w:ilvl="3" w:tplc="04130001" w:tentative="1">
      <w:start w:val="1"/>
      <w:numFmt w:val="bullet"/>
      <w:lvlText w:val=""/>
      <w:lvlJc w:val="left"/>
      <w:pPr>
        <w:ind w:left="7920" w:hanging="360"/>
      </w:pPr>
      <w:rPr>
        <w:rFonts w:ascii="Symbol" w:hAnsi="Symbol" w:hint="default"/>
      </w:rPr>
    </w:lvl>
    <w:lvl w:ilvl="4" w:tplc="04130003" w:tentative="1">
      <w:start w:val="1"/>
      <w:numFmt w:val="bullet"/>
      <w:lvlText w:val="o"/>
      <w:lvlJc w:val="left"/>
      <w:pPr>
        <w:ind w:left="8640" w:hanging="360"/>
      </w:pPr>
      <w:rPr>
        <w:rFonts w:ascii="Courier New" w:hAnsi="Courier New" w:cs="Courier New" w:hint="default"/>
      </w:rPr>
    </w:lvl>
    <w:lvl w:ilvl="5" w:tplc="04130005" w:tentative="1">
      <w:start w:val="1"/>
      <w:numFmt w:val="bullet"/>
      <w:lvlText w:val=""/>
      <w:lvlJc w:val="left"/>
      <w:pPr>
        <w:ind w:left="9360" w:hanging="360"/>
      </w:pPr>
      <w:rPr>
        <w:rFonts w:ascii="Wingdings" w:hAnsi="Wingdings" w:hint="default"/>
      </w:rPr>
    </w:lvl>
    <w:lvl w:ilvl="6" w:tplc="04130001" w:tentative="1">
      <w:start w:val="1"/>
      <w:numFmt w:val="bullet"/>
      <w:lvlText w:val=""/>
      <w:lvlJc w:val="left"/>
      <w:pPr>
        <w:ind w:left="10080" w:hanging="360"/>
      </w:pPr>
      <w:rPr>
        <w:rFonts w:ascii="Symbol" w:hAnsi="Symbol" w:hint="default"/>
      </w:rPr>
    </w:lvl>
    <w:lvl w:ilvl="7" w:tplc="04130003" w:tentative="1">
      <w:start w:val="1"/>
      <w:numFmt w:val="bullet"/>
      <w:lvlText w:val="o"/>
      <w:lvlJc w:val="left"/>
      <w:pPr>
        <w:ind w:left="10800" w:hanging="360"/>
      </w:pPr>
      <w:rPr>
        <w:rFonts w:ascii="Courier New" w:hAnsi="Courier New" w:cs="Courier New" w:hint="default"/>
      </w:rPr>
    </w:lvl>
    <w:lvl w:ilvl="8" w:tplc="04130005" w:tentative="1">
      <w:start w:val="1"/>
      <w:numFmt w:val="bullet"/>
      <w:lvlText w:val=""/>
      <w:lvlJc w:val="left"/>
      <w:pPr>
        <w:ind w:left="11520" w:hanging="360"/>
      </w:pPr>
      <w:rPr>
        <w:rFonts w:ascii="Wingdings" w:hAnsi="Wingdings" w:hint="default"/>
      </w:rPr>
    </w:lvl>
  </w:abstractNum>
  <w:num w:numId="1">
    <w:abstractNumId w:val="13"/>
  </w:num>
  <w:num w:numId="2">
    <w:abstractNumId w:val="19"/>
  </w:num>
  <w:num w:numId="3">
    <w:abstractNumId w:val="19"/>
    <w:lvlOverride w:ilvl="0">
      <w:lvl w:ilvl="0">
        <w:start w:val="1"/>
        <w:numFmt w:val="decimal"/>
        <w:lvlText w:val="%1."/>
        <w:lvlJc w:val="left"/>
        <w:pPr>
          <w:tabs>
            <w:tab w:val="num" w:pos="807"/>
          </w:tabs>
          <w:ind w:left="446" w:firstLine="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lvlText w:val="%2."/>
        <w:lvlJc w:val="left"/>
        <w:pPr>
          <w:tabs>
            <w:tab w:val="left" w:pos="807"/>
            <w:tab w:val="num" w:pos="1442"/>
          </w:tabs>
          <w:ind w:left="1081" w:firstLine="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lvlText w:val="%3."/>
        <w:lvlJc w:val="left"/>
        <w:pPr>
          <w:tabs>
            <w:tab w:val="left" w:pos="807"/>
            <w:tab w:val="num" w:pos="2162"/>
          </w:tabs>
          <w:ind w:left="1801" w:firstLine="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lvlText w:val="%4."/>
        <w:lvlJc w:val="left"/>
        <w:pPr>
          <w:tabs>
            <w:tab w:val="left" w:pos="807"/>
            <w:tab w:val="num" w:pos="2882"/>
          </w:tabs>
          <w:ind w:left="2521" w:firstLine="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lvlText w:val="%5."/>
        <w:lvlJc w:val="left"/>
        <w:pPr>
          <w:tabs>
            <w:tab w:val="left" w:pos="807"/>
            <w:tab w:val="num" w:pos="3602"/>
          </w:tabs>
          <w:ind w:left="3241" w:firstLine="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lvlText w:val="%6."/>
        <w:lvlJc w:val="left"/>
        <w:pPr>
          <w:tabs>
            <w:tab w:val="left" w:pos="807"/>
            <w:tab w:val="num" w:pos="4322"/>
          </w:tabs>
          <w:ind w:left="3961" w:firstLine="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lvlText w:val="%7."/>
        <w:lvlJc w:val="left"/>
        <w:pPr>
          <w:tabs>
            <w:tab w:val="left" w:pos="807"/>
            <w:tab w:val="num" w:pos="5042"/>
          </w:tabs>
          <w:ind w:left="4681" w:firstLine="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lvlText w:val="%8."/>
        <w:lvlJc w:val="left"/>
        <w:pPr>
          <w:tabs>
            <w:tab w:val="left" w:pos="807"/>
            <w:tab w:val="num" w:pos="5762"/>
          </w:tabs>
          <w:ind w:left="5401" w:firstLine="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lvlText w:val="%9."/>
        <w:lvlJc w:val="left"/>
        <w:pPr>
          <w:tabs>
            <w:tab w:val="left" w:pos="807"/>
            <w:tab w:val="num" w:pos="6482"/>
          </w:tabs>
          <w:ind w:left="6121" w:firstLine="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num>
  <w:num w:numId="4">
    <w:abstractNumId w:val="15"/>
  </w:num>
  <w:num w:numId="5">
    <w:abstractNumId w:val="0"/>
  </w:num>
  <w:num w:numId="6">
    <w:abstractNumId w:val="2"/>
  </w:num>
  <w:num w:numId="7">
    <w:abstractNumId w:val="4"/>
  </w:num>
  <w:num w:numId="8">
    <w:abstractNumId w:val="7"/>
  </w:num>
  <w:num w:numId="9">
    <w:abstractNumId w:val="3"/>
  </w:num>
  <w:num w:numId="10">
    <w:abstractNumId w:val="16"/>
  </w:num>
  <w:num w:numId="11">
    <w:abstractNumId w:val="10"/>
  </w:num>
  <w:num w:numId="12">
    <w:abstractNumId w:val="6"/>
  </w:num>
  <w:num w:numId="13">
    <w:abstractNumId w:val="12"/>
  </w:num>
  <w:num w:numId="14">
    <w:abstractNumId w:val="11"/>
  </w:num>
  <w:num w:numId="15">
    <w:abstractNumId w:val="17"/>
  </w:num>
  <w:num w:numId="16">
    <w:abstractNumId w:val="1"/>
  </w:num>
  <w:num w:numId="17">
    <w:abstractNumId w:val="18"/>
  </w:num>
  <w:num w:numId="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num>
  <w:num w:numId="20">
    <w:abstractNumId w:val="9"/>
  </w:num>
  <w:num w:numId="21">
    <w:abstractNumId w:val="8"/>
  </w:num>
  <w:num w:numId="2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footnotePr>
    <w:footnote w:id="-1"/>
    <w:footnote w:id="0"/>
    <w:footnote w:id="1"/>
  </w:footnotePr>
  <w:endnotePr>
    <w:endnote w:id="-1"/>
    <w:endnote w:id="0"/>
    <w:endnote w:id="1"/>
  </w:endnotePr>
  <w:compat>
    <w:useFELayout/>
    <w:compatSetting w:name="compatibilityMode" w:uri="http://schemas.microsoft.com/office/word" w:val="14"/>
    <w:compatSetting w:name="useWord2013TrackBottomHyphenation" w:uri="http://schemas.microsoft.com/office/word" w:val="1"/>
  </w:compat>
  <w:docVars>
    <w:docVar w:name="__Grammarly_42____i" w:val="H4sIAAAAAAAEAKtWckksSQxILCpxzi/NK1GyMqwFAAEhoTITAAAA"/>
    <w:docVar w:name="__Grammarly_42___1" w:val="H4sIAAAAAAAEAKtWcslP9kxRslIyNDY0NTUwNTM2srAwMrY0NDNS0lEKTi0uzszPAykwNDOuBQDurwCdLgAAAA=="/>
  </w:docVars>
  <w:rsids>
    <w:rsidRoot w:val="009328EA"/>
    <w:rsid w:val="0000060A"/>
    <w:rsid w:val="00000CCD"/>
    <w:rsid w:val="000027D7"/>
    <w:rsid w:val="00002BB7"/>
    <w:rsid w:val="0000494D"/>
    <w:rsid w:val="000049B1"/>
    <w:rsid w:val="0000532C"/>
    <w:rsid w:val="00006B7F"/>
    <w:rsid w:val="00007459"/>
    <w:rsid w:val="00007CE3"/>
    <w:rsid w:val="00010B77"/>
    <w:rsid w:val="00011B0F"/>
    <w:rsid w:val="00011E2B"/>
    <w:rsid w:val="00012A60"/>
    <w:rsid w:val="000175A3"/>
    <w:rsid w:val="000217B2"/>
    <w:rsid w:val="000230C2"/>
    <w:rsid w:val="00024299"/>
    <w:rsid w:val="000271CA"/>
    <w:rsid w:val="0002797C"/>
    <w:rsid w:val="00030A8E"/>
    <w:rsid w:val="00030C0C"/>
    <w:rsid w:val="00031E64"/>
    <w:rsid w:val="00032266"/>
    <w:rsid w:val="00033876"/>
    <w:rsid w:val="00034B99"/>
    <w:rsid w:val="00036753"/>
    <w:rsid w:val="00040CC0"/>
    <w:rsid w:val="000437A2"/>
    <w:rsid w:val="00044722"/>
    <w:rsid w:val="00045B90"/>
    <w:rsid w:val="000515D7"/>
    <w:rsid w:val="0005448D"/>
    <w:rsid w:val="00056650"/>
    <w:rsid w:val="00060371"/>
    <w:rsid w:val="000604A6"/>
    <w:rsid w:val="000607FD"/>
    <w:rsid w:val="000667DC"/>
    <w:rsid w:val="00066BAF"/>
    <w:rsid w:val="00070359"/>
    <w:rsid w:val="000727AA"/>
    <w:rsid w:val="0007445C"/>
    <w:rsid w:val="000775C1"/>
    <w:rsid w:val="000823E7"/>
    <w:rsid w:val="00083331"/>
    <w:rsid w:val="00083BFA"/>
    <w:rsid w:val="00086F10"/>
    <w:rsid w:val="00087F90"/>
    <w:rsid w:val="00090922"/>
    <w:rsid w:val="000936B0"/>
    <w:rsid w:val="00093CB6"/>
    <w:rsid w:val="00094233"/>
    <w:rsid w:val="00096893"/>
    <w:rsid w:val="00097F2C"/>
    <w:rsid w:val="00097FF2"/>
    <w:rsid w:val="000A31EA"/>
    <w:rsid w:val="000A54BF"/>
    <w:rsid w:val="000A5F2A"/>
    <w:rsid w:val="000A7BE5"/>
    <w:rsid w:val="000B0737"/>
    <w:rsid w:val="000B07C3"/>
    <w:rsid w:val="000B1140"/>
    <w:rsid w:val="000B16AA"/>
    <w:rsid w:val="000B3EB4"/>
    <w:rsid w:val="000B5804"/>
    <w:rsid w:val="000B5844"/>
    <w:rsid w:val="000B616E"/>
    <w:rsid w:val="000B6245"/>
    <w:rsid w:val="000B7BAD"/>
    <w:rsid w:val="000C0E2E"/>
    <w:rsid w:val="000C1A3A"/>
    <w:rsid w:val="000C64DE"/>
    <w:rsid w:val="000D0C0B"/>
    <w:rsid w:val="000D13D5"/>
    <w:rsid w:val="000D1B0E"/>
    <w:rsid w:val="000D1CEA"/>
    <w:rsid w:val="000D2C68"/>
    <w:rsid w:val="000D3B50"/>
    <w:rsid w:val="000D451B"/>
    <w:rsid w:val="000D6641"/>
    <w:rsid w:val="000D734F"/>
    <w:rsid w:val="000E26B0"/>
    <w:rsid w:val="000E3688"/>
    <w:rsid w:val="000E4D1C"/>
    <w:rsid w:val="000E4E57"/>
    <w:rsid w:val="000E60B7"/>
    <w:rsid w:val="000E79AB"/>
    <w:rsid w:val="000E7EB0"/>
    <w:rsid w:val="000F0CEE"/>
    <w:rsid w:val="000F169B"/>
    <w:rsid w:val="000F2F07"/>
    <w:rsid w:val="000F3F84"/>
    <w:rsid w:val="000F58FE"/>
    <w:rsid w:val="000F6DAF"/>
    <w:rsid w:val="001000BC"/>
    <w:rsid w:val="0010113B"/>
    <w:rsid w:val="0010121A"/>
    <w:rsid w:val="00101C45"/>
    <w:rsid w:val="00103AAB"/>
    <w:rsid w:val="001045EE"/>
    <w:rsid w:val="00104961"/>
    <w:rsid w:val="00106370"/>
    <w:rsid w:val="00106EE3"/>
    <w:rsid w:val="00107332"/>
    <w:rsid w:val="00107ABA"/>
    <w:rsid w:val="00110F0E"/>
    <w:rsid w:val="00112228"/>
    <w:rsid w:val="00113852"/>
    <w:rsid w:val="00113F42"/>
    <w:rsid w:val="00114114"/>
    <w:rsid w:val="001147BD"/>
    <w:rsid w:val="00120C08"/>
    <w:rsid w:val="00123FBF"/>
    <w:rsid w:val="00124381"/>
    <w:rsid w:val="0012448B"/>
    <w:rsid w:val="00126780"/>
    <w:rsid w:val="00126FE9"/>
    <w:rsid w:val="0012766E"/>
    <w:rsid w:val="00133C3E"/>
    <w:rsid w:val="0013439A"/>
    <w:rsid w:val="0013662A"/>
    <w:rsid w:val="001370EF"/>
    <w:rsid w:val="0013744F"/>
    <w:rsid w:val="00137922"/>
    <w:rsid w:val="00137BF6"/>
    <w:rsid w:val="00141203"/>
    <w:rsid w:val="0014286E"/>
    <w:rsid w:val="0014398B"/>
    <w:rsid w:val="0014464F"/>
    <w:rsid w:val="001448A0"/>
    <w:rsid w:val="001474C7"/>
    <w:rsid w:val="001474DF"/>
    <w:rsid w:val="00150118"/>
    <w:rsid w:val="00150647"/>
    <w:rsid w:val="0015235F"/>
    <w:rsid w:val="001525AC"/>
    <w:rsid w:val="001654D4"/>
    <w:rsid w:val="001671E7"/>
    <w:rsid w:val="0016764E"/>
    <w:rsid w:val="00167874"/>
    <w:rsid w:val="00170E5F"/>
    <w:rsid w:val="00170F06"/>
    <w:rsid w:val="00170FC6"/>
    <w:rsid w:val="0017128A"/>
    <w:rsid w:val="00171344"/>
    <w:rsid w:val="0017151D"/>
    <w:rsid w:val="00173A74"/>
    <w:rsid w:val="00173C47"/>
    <w:rsid w:val="00174CA4"/>
    <w:rsid w:val="0017740E"/>
    <w:rsid w:val="00184007"/>
    <w:rsid w:val="001842A7"/>
    <w:rsid w:val="00185B4A"/>
    <w:rsid w:val="001869BA"/>
    <w:rsid w:val="00192040"/>
    <w:rsid w:val="00194FE0"/>
    <w:rsid w:val="001967E4"/>
    <w:rsid w:val="001A0AC2"/>
    <w:rsid w:val="001A1728"/>
    <w:rsid w:val="001A4090"/>
    <w:rsid w:val="001A4595"/>
    <w:rsid w:val="001A60B6"/>
    <w:rsid w:val="001A759A"/>
    <w:rsid w:val="001B09B0"/>
    <w:rsid w:val="001B251E"/>
    <w:rsid w:val="001B2BD0"/>
    <w:rsid w:val="001B54E9"/>
    <w:rsid w:val="001B72C9"/>
    <w:rsid w:val="001C0287"/>
    <w:rsid w:val="001C03A5"/>
    <w:rsid w:val="001C2336"/>
    <w:rsid w:val="001C5694"/>
    <w:rsid w:val="001C5E21"/>
    <w:rsid w:val="001C675C"/>
    <w:rsid w:val="001C7091"/>
    <w:rsid w:val="001D0152"/>
    <w:rsid w:val="001D20A9"/>
    <w:rsid w:val="001D25DE"/>
    <w:rsid w:val="001D3A90"/>
    <w:rsid w:val="001D6604"/>
    <w:rsid w:val="001D6997"/>
    <w:rsid w:val="001D7C0C"/>
    <w:rsid w:val="001E227C"/>
    <w:rsid w:val="001E364B"/>
    <w:rsid w:val="001E70F6"/>
    <w:rsid w:val="001F0A59"/>
    <w:rsid w:val="001F351E"/>
    <w:rsid w:val="001F3529"/>
    <w:rsid w:val="001F71BF"/>
    <w:rsid w:val="00200F2F"/>
    <w:rsid w:val="0020159E"/>
    <w:rsid w:val="00201B09"/>
    <w:rsid w:val="00201E0A"/>
    <w:rsid w:val="00202474"/>
    <w:rsid w:val="0020383C"/>
    <w:rsid w:val="00205725"/>
    <w:rsid w:val="00205820"/>
    <w:rsid w:val="00206926"/>
    <w:rsid w:val="00207181"/>
    <w:rsid w:val="00210AC3"/>
    <w:rsid w:val="0021184E"/>
    <w:rsid w:val="00211873"/>
    <w:rsid w:val="002154F3"/>
    <w:rsid w:val="00215C30"/>
    <w:rsid w:val="002178AD"/>
    <w:rsid w:val="00220E3F"/>
    <w:rsid w:val="00221C2B"/>
    <w:rsid w:val="00222B75"/>
    <w:rsid w:val="00224093"/>
    <w:rsid w:val="00226002"/>
    <w:rsid w:val="00226D43"/>
    <w:rsid w:val="00235CC3"/>
    <w:rsid w:val="002370C2"/>
    <w:rsid w:val="002411C1"/>
    <w:rsid w:val="002414B0"/>
    <w:rsid w:val="00243153"/>
    <w:rsid w:val="00243C4E"/>
    <w:rsid w:val="00245066"/>
    <w:rsid w:val="00245097"/>
    <w:rsid w:val="00245916"/>
    <w:rsid w:val="00245CE5"/>
    <w:rsid w:val="002460E8"/>
    <w:rsid w:val="002471A8"/>
    <w:rsid w:val="00250613"/>
    <w:rsid w:val="00250759"/>
    <w:rsid w:val="0025331E"/>
    <w:rsid w:val="00253FE5"/>
    <w:rsid w:val="0025449C"/>
    <w:rsid w:val="002563F3"/>
    <w:rsid w:val="002564C8"/>
    <w:rsid w:val="002575E3"/>
    <w:rsid w:val="002605CF"/>
    <w:rsid w:val="00260985"/>
    <w:rsid w:val="00271CFF"/>
    <w:rsid w:val="0027272C"/>
    <w:rsid w:val="00272B5E"/>
    <w:rsid w:val="00273D95"/>
    <w:rsid w:val="0027461B"/>
    <w:rsid w:val="002756DE"/>
    <w:rsid w:val="00277412"/>
    <w:rsid w:val="00280601"/>
    <w:rsid w:val="00282BD9"/>
    <w:rsid w:val="0028417F"/>
    <w:rsid w:val="00285F0C"/>
    <w:rsid w:val="00292312"/>
    <w:rsid w:val="00294881"/>
    <w:rsid w:val="0029498E"/>
    <w:rsid w:val="0029518C"/>
    <w:rsid w:val="002952B4"/>
    <w:rsid w:val="00296E55"/>
    <w:rsid w:val="002A158E"/>
    <w:rsid w:val="002A2121"/>
    <w:rsid w:val="002A268C"/>
    <w:rsid w:val="002A3E83"/>
    <w:rsid w:val="002A52FC"/>
    <w:rsid w:val="002B000E"/>
    <w:rsid w:val="002B5CEE"/>
    <w:rsid w:val="002C0B4C"/>
    <w:rsid w:val="002C1EDA"/>
    <w:rsid w:val="002C3167"/>
    <w:rsid w:val="002C5FF6"/>
    <w:rsid w:val="002C7E28"/>
    <w:rsid w:val="002D101E"/>
    <w:rsid w:val="002D1E8C"/>
    <w:rsid w:val="002D2223"/>
    <w:rsid w:val="002D3200"/>
    <w:rsid w:val="002D3F7D"/>
    <w:rsid w:val="002D5A35"/>
    <w:rsid w:val="002E04BD"/>
    <w:rsid w:val="002E13D8"/>
    <w:rsid w:val="002E2CAB"/>
    <w:rsid w:val="002E4EEB"/>
    <w:rsid w:val="002E5769"/>
    <w:rsid w:val="002F052A"/>
    <w:rsid w:val="002F1E8E"/>
    <w:rsid w:val="002F37FE"/>
    <w:rsid w:val="002F4501"/>
    <w:rsid w:val="002F6FB6"/>
    <w:rsid w:val="003004DD"/>
    <w:rsid w:val="00307C95"/>
    <w:rsid w:val="00310D89"/>
    <w:rsid w:val="00313B45"/>
    <w:rsid w:val="003158C7"/>
    <w:rsid w:val="00315F47"/>
    <w:rsid w:val="00316F3A"/>
    <w:rsid w:val="00320AE1"/>
    <w:rsid w:val="00320B12"/>
    <w:rsid w:val="00324B18"/>
    <w:rsid w:val="00325984"/>
    <w:rsid w:val="00327C1E"/>
    <w:rsid w:val="003317BB"/>
    <w:rsid w:val="0033276B"/>
    <w:rsid w:val="0033448A"/>
    <w:rsid w:val="00334B72"/>
    <w:rsid w:val="00336E80"/>
    <w:rsid w:val="003375AF"/>
    <w:rsid w:val="00340D9C"/>
    <w:rsid w:val="00341689"/>
    <w:rsid w:val="00341E99"/>
    <w:rsid w:val="00342E05"/>
    <w:rsid w:val="0034482D"/>
    <w:rsid w:val="0034511F"/>
    <w:rsid w:val="00346A14"/>
    <w:rsid w:val="003507D5"/>
    <w:rsid w:val="003525C3"/>
    <w:rsid w:val="00352E41"/>
    <w:rsid w:val="00353B4E"/>
    <w:rsid w:val="00357A57"/>
    <w:rsid w:val="003629EC"/>
    <w:rsid w:val="00362D98"/>
    <w:rsid w:val="00363460"/>
    <w:rsid w:val="00366D7F"/>
    <w:rsid w:val="0036775B"/>
    <w:rsid w:val="00367EB1"/>
    <w:rsid w:val="003700F2"/>
    <w:rsid w:val="003701ED"/>
    <w:rsid w:val="003711F8"/>
    <w:rsid w:val="00371631"/>
    <w:rsid w:val="00373C92"/>
    <w:rsid w:val="003747EF"/>
    <w:rsid w:val="00375055"/>
    <w:rsid w:val="00376678"/>
    <w:rsid w:val="003776AF"/>
    <w:rsid w:val="00380216"/>
    <w:rsid w:val="0038257F"/>
    <w:rsid w:val="00382D78"/>
    <w:rsid w:val="00385F2C"/>
    <w:rsid w:val="00391BAD"/>
    <w:rsid w:val="00392782"/>
    <w:rsid w:val="0039278E"/>
    <w:rsid w:val="0039316C"/>
    <w:rsid w:val="00393943"/>
    <w:rsid w:val="003A0BA5"/>
    <w:rsid w:val="003A23F8"/>
    <w:rsid w:val="003A263E"/>
    <w:rsid w:val="003A32CE"/>
    <w:rsid w:val="003A5485"/>
    <w:rsid w:val="003A6489"/>
    <w:rsid w:val="003A767E"/>
    <w:rsid w:val="003B0CC0"/>
    <w:rsid w:val="003B2745"/>
    <w:rsid w:val="003B403F"/>
    <w:rsid w:val="003B453F"/>
    <w:rsid w:val="003B63CC"/>
    <w:rsid w:val="003B7387"/>
    <w:rsid w:val="003C0606"/>
    <w:rsid w:val="003C0F79"/>
    <w:rsid w:val="003C1634"/>
    <w:rsid w:val="003C4BCB"/>
    <w:rsid w:val="003C4CFA"/>
    <w:rsid w:val="003C58A3"/>
    <w:rsid w:val="003C5F37"/>
    <w:rsid w:val="003C6D80"/>
    <w:rsid w:val="003C7060"/>
    <w:rsid w:val="003C726C"/>
    <w:rsid w:val="003D040A"/>
    <w:rsid w:val="003D151F"/>
    <w:rsid w:val="003D3CC4"/>
    <w:rsid w:val="003D529C"/>
    <w:rsid w:val="003E09C4"/>
    <w:rsid w:val="003E1F41"/>
    <w:rsid w:val="003E25FC"/>
    <w:rsid w:val="003E26C5"/>
    <w:rsid w:val="003E3A15"/>
    <w:rsid w:val="003E47D7"/>
    <w:rsid w:val="003E4B6E"/>
    <w:rsid w:val="003E4FEE"/>
    <w:rsid w:val="003E5C7A"/>
    <w:rsid w:val="003F031A"/>
    <w:rsid w:val="003F1766"/>
    <w:rsid w:val="003F20D5"/>
    <w:rsid w:val="003F3640"/>
    <w:rsid w:val="003F3D3E"/>
    <w:rsid w:val="003F56F8"/>
    <w:rsid w:val="003F586B"/>
    <w:rsid w:val="003F7EA1"/>
    <w:rsid w:val="003F7F4C"/>
    <w:rsid w:val="0040109F"/>
    <w:rsid w:val="00402435"/>
    <w:rsid w:val="00403B50"/>
    <w:rsid w:val="00404812"/>
    <w:rsid w:val="004068A1"/>
    <w:rsid w:val="00411BCD"/>
    <w:rsid w:val="00413240"/>
    <w:rsid w:val="004138BC"/>
    <w:rsid w:val="00413AB6"/>
    <w:rsid w:val="00414FD8"/>
    <w:rsid w:val="00415DE1"/>
    <w:rsid w:val="004172F6"/>
    <w:rsid w:val="004237C9"/>
    <w:rsid w:val="0042381C"/>
    <w:rsid w:val="00423AD9"/>
    <w:rsid w:val="00423C4C"/>
    <w:rsid w:val="0042778A"/>
    <w:rsid w:val="00430FD1"/>
    <w:rsid w:val="00431802"/>
    <w:rsid w:val="00434FB7"/>
    <w:rsid w:val="004351A2"/>
    <w:rsid w:val="004352B3"/>
    <w:rsid w:val="00435A27"/>
    <w:rsid w:val="004367E1"/>
    <w:rsid w:val="00440532"/>
    <w:rsid w:val="00447E05"/>
    <w:rsid w:val="0045017E"/>
    <w:rsid w:val="00450FD0"/>
    <w:rsid w:val="00451B55"/>
    <w:rsid w:val="00451D1D"/>
    <w:rsid w:val="004550D8"/>
    <w:rsid w:val="004573C8"/>
    <w:rsid w:val="00457B9C"/>
    <w:rsid w:val="00460B7A"/>
    <w:rsid w:val="00462385"/>
    <w:rsid w:val="00465416"/>
    <w:rsid w:val="0046702B"/>
    <w:rsid w:val="00470333"/>
    <w:rsid w:val="004705D9"/>
    <w:rsid w:val="00470A2A"/>
    <w:rsid w:val="00470E58"/>
    <w:rsid w:val="00471597"/>
    <w:rsid w:val="0047279C"/>
    <w:rsid w:val="00473597"/>
    <w:rsid w:val="004737FA"/>
    <w:rsid w:val="00474850"/>
    <w:rsid w:val="0047577E"/>
    <w:rsid w:val="00475F97"/>
    <w:rsid w:val="0047764D"/>
    <w:rsid w:val="00480075"/>
    <w:rsid w:val="00481949"/>
    <w:rsid w:val="00481DC2"/>
    <w:rsid w:val="0048258C"/>
    <w:rsid w:val="00483554"/>
    <w:rsid w:val="00483F34"/>
    <w:rsid w:val="00484665"/>
    <w:rsid w:val="00484861"/>
    <w:rsid w:val="0048577A"/>
    <w:rsid w:val="00493E19"/>
    <w:rsid w:val="00494857"/>
    <w:rsid w:val="00494D2D"/>
    <w:rsid w:val="00495D24"/>
    <w:rsid w:val="00496FE6"/>
    <w:rsid w:val="0049745C"/>
    <w:rsid w:val="00497627"/>
    <w:rsid w:val="00497B6A"/>
    <w:rsid w:val="004A039D"/>
    <w:rsid w:val="004A17BD"/>
    <w:rsid w:val="004A2298"/>
    <w:rsid w:val="004A3864"/>
    <w:rsid w:val="004A3F52"/>
    <w:rsid w:val="004A62E2"/>
    <w:rsid w:val="004A6AFF"/>
    <w:rsid w:val="004B1186"/>
    <w:rsid w:val="004B1CD3"/>
    <w:rsid w:val="004B3A57"/>
    <w:rsid w:val="004B5213"/>
    <w:rsid w:val="004B5E11"/>
    <w:rsid w:val="004C39D3"/>
    <w:rsid w:val="004C3D46"/>
    <w:rsid w:val="004C5C29"/>
    <w:rsid w:val="004C5C9E"/>
    <w:rsid w:val="004C619C"/>
    <w:rsid w:val="004C6EF9"/>
    <w:rsid w:val="004C70B1"/>
    <w:rsid w:val="004D20A7"/>
    <w:rsid w:val="004D3F72"/>
    <w:rsid w:val="004D4E07"/>
    <w:rsid w:val="004D56B5"/>
    <w:rsid w:val="004E0E88"/>
    <w:rsid w:val="004E22A5"/>
    <w:rsid w:val="004E2936"/>
    <w:rsid w:val="004E34D1"/>
    <w:rsid w:val="004E4964"/>
    <w:rsid w:val="004E50C3"/>
    <w:rsid w:val="004F0E7A"/>
    <w:rsid w:val="004F296E"/>
    <w:rsid w:val="004F2B47"/>
    <w:rsid w:val="004F397E"/>
    <w:rsid w:val="004F6570"/>
    <w:rsid w:val="004F6FFC"/>
    <w:rsid w:val="004F7FD5"/>
    <w:rsid w:val="005007B5"/>
    <w:rsid w:val="00502749"/>
    <w:rsid w:val="00507A81"/>
    <w:rsid w:val="00512BCB"/>
    <w:rsid w:val="005142EF"/>
    <w:rsid w:val="00514360"/>
    <w:rsid w:val="005170FD"/>
    <w:rsid w:val="00517C7B"/>
    <w:rsid w:val="005206B2"/>
    <w:rsid w:val="00521233"/>
    <w:rsid w:val="005226BE"/>
    <w:rsid w:val="00524885"/>
    <w:rsid w:val="005270F7"/>
    <w:rsid w:val="00531638"/>
    <w:rsid w:val="00531A9D"/>
    <w:rsid w:val="005324CD"/>
    <w:rsid w:val="00532980"/>
    <w:rsid w:val="00534B5A"/>
    <w:rsid w:val="00535347"/>
    <w:rsid w:val="00537388"/>
    <w:rsid w:val="00541299"/>
    <w:rsid w:val="005412DF"/>
    <w:rsid w:val="0054244B"/>
    <w:rsid w:val="00543718"/>
    <w:rsid w:val="00545993"/>
    <w:rsid w:val="00545CEF"/>
    <w:rsid w:val="005462AF"/>
    <w:rsid w:val="0055340C"/>
    <w:rsid w:val="005536AA"/>
    <w:rsid w:val="0055494F"/>
    <w:rsid w:val="0056278F"/>
    <w:rsid w:val="00564B3A"/>
    <w:rsid w:val="00564EE9"/>
    <w:rsid w:val="00565DF9"/>
    <w:rsid w:val="00565EEB"/>
    <w:rsid w:val="0056706D"/>
    <w:rsid w:val="00571C93"/>
    <w:rsid w:val="00572B1E"/>
    <w:rsid w:val="00572BD2"/>
    <w:rsid w:val="00573256"/>
    <w:rsid w:val="00574241"/>
    <w:rsid w:val="00575377"/>
    <w:rsid w:val="00575989"/>
    <w:rsid w:val="005771BD"/>
    <w:rsid w:val="0058184C"/>
    <w:rsid w:val="005838B9"/>
    <w:rsid w:val="00584281"/>
    <w:rsid w:val="00585DA1"/>
    <w:rsid w:val="00586AD9"/>
    <w:rsid w:val="00586D49"/>
    <w:rsid w:val="00590220"/>
    <w:rsid w:val="00591838"/>
    <w:rsid w:val="005930A8"/>
    <w:rsid w:val="0059428C"/>
    <w:rsid w:val="0059496B"/>
    <w:rsid w:val="005A044C"/>
    <w:rsid w:val="005A1E13"/>
    <w:rsid w:val="005A27BA"/>
    <w:rsid w:val="005A3829"/>
    <w:rsid w:val="005B0425"/>
    <w:rsid w:val="005B0EA7"/>
    <w:rsid w:val="005B1867"/>
    <w:rsid w:val="005B35DE"/>
    <w:rsid w:val="005B4A84"/>
    <w:rsid w:val="005B4F3B"/>
    <w:rsid w:val="005B5E45"/>
    <w:rsid w:val="005B63A2"/>
    <w:rsid w:val="005B73B0"/>
    <w:rsid w:val="005B7AD2"/>
    <w:rsid w:val="005C1780"/>
    <w:rsid w:val="005C1A59"/>
    <w:rsid w:val="005C23A5"/>
    <w:rsid w:val="005C270C"/>
    <w:rsid w:val="005C47D1"/>
    <w:rsid w:val="005C530B"/>
    <w:rsid w:val="005C559D"/>
    <w:rsid w:val="005D0304"/>
    <w:rsid w:val="005D0FCF"/>
    <w:rsid w:val="005D1715"/>
    <w:rsid w:val="005D2494"/>
    <w:rsid w:val="005D2A29"/>
    <w:rsid w:val="005D2C68"/>
    <w:rsid w:val="005D3799"/>
    <w:rsid w:val="005E4379"/>
    <w:rsid w:val="005E4F49"/>
    <w:rsid w:val="005E4FF8"/>
    <w:rsid w:val="005E51AE"/>
    <w:rsid w:val="005E629F"/>
    <w:rsid w:val="005F021E"/>
    <w:rsid w:val="005F03BF"/>
    <w:rsid w:val="005F4768"/>
    <w:rsid w:val="005F599A"/>
    <w:rsid w:val="005F6093"/>
    <w:rsid w:val="005F6BD9"/>
    <w:rsid w:val="0060030E"/>
    <w:rsid w:val="00600AB2"/>
    <w:rsid w:val="00600B5C"/>
    <w:rsid w:val="00600F7A"/>
    <w:rsid w:val="00602C6A"/>
    <w:rsid w:val="006046CA"/>
    <w:rsid w:val="0060517F"/>
    <w:rsid w:val="006055AC"/>
    <w:rsid w:val="00606588"/>
    <w:rsid w:val="00610A94"/>
    <w:rsid w:val="00614875"/>
    <w:rsid w:val="00615EF8"/>
    <w:rsid w:val="00616673"/>
    <w:rsid w:val="006201F2"/>
    <w:rsid w:val="0062183B"/>
    <w:rsid w:val="00624236"/>
    <w:rsid w:val="00625F7F"/>
    <w:rsid w:val="00637464"/>
    <w:rsid w:val="00637BE0"/>
    <w:rsid w:val="00640C84"/>
    <w:rsid w:val="0064179C"/>
    <w:rsid w:val="006423F4"/>
    <w:rsid w:val="00643503"/>
    <w:rsid w:val="00644CEA"/>
    <w:rsid w:val="0064533F"/>
    <w:rsid w:val="00647128"/>
    <w:rsid w:val="006478E8"/>
    <w:rsid w:val="00650EEC"/>
    <w:rsid w:val="00651104"/>
    <w:rsid w:val="00651990"/>
    <w:rsid w:val="006540B8"/>
    <w:rsid w:val="0066496A"/>
    <w:rsid w:val="006654AE"/>
    <w:rsid w:val="006659E1"/>
    <w:rsid w:val="00675DD8"/>
    <w:rsid w:val="0067673C"/>
    <w:rsid w:val="006768E3"/>
    <w:rsid w:val="00676F64"/>
    <w:rsid w:val="006776F4"/>
    <w:rsid w:val="00677B2F"/>
    <w:rsid w:val="00681BEF"/>
    <w:rsid w:val="00683FF9"/>
    <w:rsid w:val="00690F85"/>
    <w:rsid w:val="0069240B"/>
    <w:rsid w:val="00692735"/>
    <w:rsid w:val="00692C44"/>
    <w:rsid w:val="0069419C"/>
    <w:rsid w:val="00694B1F"/>
    <w:rsid w:val="0069576B"/>
    <w:rsid w:val="0069690C"/>
    <w:rsid w:val="00697190"/>
    <w:rsid w:val="006A0713"/>
    <w:rsid w:val="006A1DE1"/>
    <w:rsid w:val="006A31CE"/>
    <w:rsid w:val="006A3A02"/>
    <w:rsid w:val="006A48D5"/>
    <w:rsid w:val="006A6276"/>
    <w:rsid w:val="006A6AB0"/>
    <w:rsid w:val="006B0DE9"/>
    <w:rsid w:val="006B45F7"/>
    <w:rsid w:val="006B491A"/>
    <w:rsid w:val="006B655C"/>
    <w:rsid w:val="006B7C93"/>
    <w:rsid w:val="006C1EAB"/>
    <w:rsid w:val="006C388B"/>
    <w:rsid w:val="006C4DAC"/>
    <w:rsid w:val="006C5E61"/>
    <w:rsid w:val="006C60BD"/>
    <w:rsid w:val="006C712F"/>
    <w:rsid w:val="006D04BC"/>
    <w:rsid w:val="006D5973"/>
    <w:rsid w:val="006D68D4"/>
    <w:rsid w:val="006D75DE"/>
    <w:rsid w:val="006E22CF"/>
    <w:rsid w:val="006E4F8C"/>
    <w:rsid w:val="006E72E7"/>
    <w:rsid w:val="006F25D3"/>
    <w:rsid w:val="006F38A1"/>
    <w:rsid w:val="006F57D1"/>
    <w:rsid w:val="006F6972"/>
    <w:rsid w:val="006F7C08"/>
    <w:rsid w:val="00700F1E"/>
    <w:rsid w:val="00701AE8"/>
    <w:rsid w:val="007038C7"/>
    <w:rsid w:val="00704572"/>
    <w:rsid w:val="0070556B"/>
    <w:rsid w:val="0070622A"/>
    <w:rsid w:val="00707F62"/>
    <w:rsid w:val="0071163B"/>
    <w:rsid w:val="007126DA"/>
    <w:rsid w:val="00715FA2"/>
    <w:rsid w:val="00716BE9"/>
    <w:rsid w:val="00717994"/>
    <w:rsid w:val="00720B01"/>
    <w:rsid w:val="0072152D"/>
    <w:rsid w:val="00721BC2"/>
    <w:rsid w:val="00721E24"/>
    <w:rsid w:val="007227A5"/>
    <w:rsid w:val="00723AF5"/>
    <w:rsid w:val="00724340"/>
    <w:rsid w:val="00724682"/>
    <w:rsid w:val="00730BA0"/>
    <w:rsid w:val="00734330"/>
    <w:rsid w:val="00735759"/>
    <w:rsid w:val="0073650B"/>
    <w:rsid w:val="0074288E"/>
    <w:rsid w:val="00743489"/>
    <w:rsid w:val="00743F83"/>
    <w:rsid w:val="007477B9"/>
    <w:rsid w:val="00750B34"/>
    <w:rsid w:val="00752244"/>
    <w:rsid w:val="00753FAB"/>
    <w:rsid w:val="00757177"/>
    <w:rsid w:val="0076109A"/>
    <w:rsid w:val="007618AA"/>
    <w:rsid w:val="007636C8"/>
    <w:rsid w:val="007679C2"/>
    <w:rsid w:val="00767CF8"/>
    <w:rsid w:val="00770746"/>
    <w:rsid w:val="00770C8E"/>
    <w:rsid w:val="007734E4"/>
    <w:rsid w:val="007754BC"/>
    <w:rsid w:val="00775BB4"/>
    <w:rsid w:val="00775D18"/>
    <w:rsid w:val="00777BD2"/>
    <w:rsid w:val="00780794"/>
    <w:rsid w:val="00780F6C"/>
    <w:rsid w:val="007835D0"/>
    <w:rsid w:val="0078448A"/>
    <w:rsid w:val="0078596E"/>
    <w:rsid w:val="00786EB2"/>
    <w:rsid w:val="00787C7D"/>
    <w:rsid w:val="007913CB"/>
    <w:rsid w:val="007935FD"/>
    <w:rsid w:val="007948EC"/>
    <w:rsid w:val="00796CD9"/>
    <w:rsid w:val="007A1AB1"/>
    <w:rsid w:val="007A20BC"/>
    <w:rsid w:val="007A3E4C"/>
    <w:rsid w:val="007A4A77"/>
    <w:rsid w:val="007B1186"/>
    <w:rsid w:val="007B32DA"/>
    <w:rsid w:val="007B3F62"/>
    <w:rsid w:val="007B440E"/>
    <w:rsid w:val="007B45D9"/>
    <w:rsid w:val="007B4DDA"/>
    <w:rsid w:val="007C0308"/>
    <w:rsid w:val="007C03B7"/>
    <w:rsid w:val="007C28FD"/>
    <w:rsid w:val="007C2AD1"/>
    <w:rsid w:val="007C3043"/>
    <w:rsid w:val="007C3917"/>
    <w:rsid w:val="007C5108"/>
    <w:rsid w:val="007D0993"/>
    <w:rsid w:val="007D2142"/>
    <w:rsid w:val="007D2E81"/>
    <w:rsid w:val="007D3FD6"/>
    <w:rsid w:val="007D4014"/>
    <w:rsid w:val="007D6487"/>
    <w:rsid w:val="007E0302"/>
    <w:rsid w:val="007E0AB5"/>
    <w:rsid w:val="007E2104"/>
    <w:rsid w:val="007E2623"/>
    <w:rsid w:val="007F0B6F"/>
    <w:rsid w:val="007F16BB"/>
    <w:rsid w:val="007F1CD5"/>
    <w:rsid w:val="007F5F55"/>
    <w:rsid w:val="00800FB2"/>
    <w:rsid w:val="00802EE1"/>
    <w:rsid w:val="008035E9"/>
    <w:rsid w:val="008040A7"/>
    <w:rsid w:val="008059A6"/>
    <w:rsid w:val="008061AB"/>
    <w:rsid w:val="00807AD7"/>
    <w:rsid w:val="00810323"/>
    <w:rsid w:val="00811E5B"/>
    <w:rsid w:val="0081258F"/>
    <w:rsid w:val="00814632"/>
    <w:rsid w:val="00814B2F"/>
    <w:rsid w:val="00814E88"/>
    <w:rsid w:val="0081756E"/>
    <w:rsid w:val="00820C04"/>
    <w:rsid w:val="00820CEE"/>
    <w:rsid w:val="0082135E"/>
    <w:rsid w:val="00821B61"/>
    <w:rsid w:val="00821B87"/>
    <w:rsid w:val="008251AB"/>
    <w:rsid w:val="008278BB"/>
    <w:rsid w:val="0083151D"/>
    <w:rsid w:val="0083353E"/>
    <w:rsid w:val="00833842"/>
    <w:rsid w:val="00834DE8"/>
    <w:rsid w:val="0083555B"/>
    <w:rsid w:val="00835B87"/>
    <w:rsid w:val="00836E8B"/>
    <w:rsid w:val="00840229"/>
    <w:rsid w:val="0084077D"/>
    <w:rsid w:val="008443C5"/>
    <w:rsid w:val="008459AF"/>
    <w:rsid w:val="00845AC8"/>
    <w:rsid w:val="008461A6"/>
    <w:rsid w:val="00846A58"/>
    <w:rsid w:val="008501B6"/>
    <w:rsid w:val="00851642"/>
    <w:rsid w:val="008517EB"/>
    <w:rsid w:val="008530E7"/>
    <w:rsid w:val="00853204"/>
    <w:rsid w:val="00853B0C"/>
    <w:rsid w:val="00857AE6"/>
    <w:rsid w:val="0086100B"/>
    <w:rsid w:val="00861DEB"/>
    <w:rsid w:val="00863A6B"/>
    <w:rsid w:val="00864403"/>
    <w:rsid w:val="00864CD4"/>
    <w:rsid w:val="00864ECD"/>
    <w:rsid w:val="008655FC"/>
    <w:rsid w:val="00865E22"/>
    <w:rsid w:val="00866857"/>
    <w:rsid w:val="00867BEF"/>
    <w:rsid w:val="00873944"/>
    <w:rsid w:val="008746C3"/>
    <w:rsid w:val="0087485B"/>
    <w:rsid w:val="00874B98"/>
    <w:rsid w:val="00880D62"/>
    <w:rsid w:val="008904FA"/>
    <w:rsid w:val="00891E73"/>
    <w:rsid w:val="0089270D"/>
    <w:rsid w:val="00892B94"/>
    <w:rsid w:val="0089522A"/>
    <w:rsid w:val="008962F4"/>
    <w:rsid w:val="00896DC9"/>
    <w:rsid w:val="008A3489"/>
    <w:rsid w:val="008A3493"/>
    <w:rsid w:val="008A3B93"/>
    <w:rsid w:val="008A745E"/>
    <w:rsid w:val="008B282C"/>
    <w:rsid w:val="008B2D17"/>
    <w:rsid w:val="008B53CD"/>
    <w:rsid w:val="008B67CD"/>
    <w:rsid w:val="008C0CE2"/>
    <w:rsid w:val="008C124E"/>
    <w:rsid w:val="008C3773"/>
    <w:rsid w:val="008C419D"/>
    <w:rsid w:val="008C4BE8"/>
    <w:rsid w:val="008C5832"/>
    <w:rsid w:val="008C5B80"/>
    <w:rsid w:val="008C5DF3"/>
    <w:rsid w:val="008C6708"/>
    <w:rsid w:val="008C6E42"/>
    <w:rsid w:val="008D0B53"/>
    <w:rsid w:val="008D1291"/>
    <w:rsid w:val="008D27D9"/>
    <w:rsid w:val="008D28A4"/>
    <w:rsid w:val="008D30F1"/>
    <w:rsid w:val="008D5354"/>
    <w:rsid w:val="008D5A2B"/>
    <w:rsid w:val="008D73F4"/>
    <w:rsid w:val="008D79CE"/>
    <w:rsid w:val="008E0657"/>
    <w:rsid w:val="008E25A6"/>
    <w:rsid w:val="008E25F4"/>
    <w:rsid w:val="008E2F21"/>
    <w:rsid w:val="008E2FF6"/>
    <w:rsid w:val="008E499B"/>
    <w:rsid w:val="008E7404"/>
    <w:rsid w:val="008F1F3A"/>
    <w:rsid w:val="008F60E8"/>
    <w:rsid w:val="008F7369"/>
    <w:rsid w:val="008F7B3F"/>
    <w:rsid w:val="008F7BBE"/>
    <w:rsid w:val="009000ED"/>
    <w:rsid w:val="00901EC1"/>
    <w:rsid w:val="00902766"/>
    <w:rsid w:val="009027D5"/>
    <w:rsid w:val="00902D6D"/>
    <w:rsid w:val="00902DD2"/>
    <w:rsid w:val="00905D78"/>
    <w:rsid w:val="00906E60"/>
    <w:rsid w:val="009072FB"/>
    <w:rsid w:val="009119E2"/>
    <w:rsid w:val="009128AC"/>
    <w:rsid w:val="00913865"/>
    <w:rsid w:val="00914ED0"/>
    <w:rsid w:val="009217F6"/>
    <w:rsid w:val="00922A6C"/>
    <w:rsid w:val="00923527"/>
    <w:rsid w:val="009256C5"/>
    <w:rsid w:val="00926400"/>
    <w:rsid w:val="00926DF0"/>
    <w:rsid w:val="00930F73"/>
    <w:rsid w:val="009318F7"/>
    <w:rsid w:val="00932799"/>
    <w:rsid w:val="009328EA"/>
    <w:rsid w:val="009341D8"/>
    <w:rsid w:val="00936BA0"/>
    <w:rsid w:val="0094782A"/>
    <w:rsid w:val="0094786A"/>
    <w:rsid w:val="00947EE9"/>
    <w:rsid w:val="00950177"/>
    <w:rsid w:val="00957EE8"/>
    <w:rsid w:val="0096022F"/>
    <w:rsid w:val="0096483D"/>
    <w:rsid w:val="00964A28"/>
    <w:rsid w:val="0097081C"/>
    <w:rsid w:val="00974927"/>
    <w:rsid w:val="00980A18"/>
    <w:rsid w:val="00980CEA"/>
    <w:rsid w:val="009824E6"/>
    <w:rsid w:val="00984525"/>
    <w:rsid w:val="00987521"/>
    <w:rsid w:val="00987FE8"/>
    <w:rsid w:val="00990628"/>
    <w:rsid w:val="00991C18"/>
    <w:rsid w:val="00993C18"/>
    <w:rsid w:val="00995C69"/>
    <w:rsid w:val="00997CA7"/>
    <w:rsid w:val="00997E47"/>
    <w:rsid w:val="009A0341"/>
    <w:rsid w:val="009A0536"/>
    <w:rsid w:val="009A06BF"/>
    <w:rsid w:val="009A0D6A"/>
    <w:rsid w:val="009A0F46"/>
    <w:rsid w:val="009A0F5E"/>
    <w:rsid w:val="009A2538"/>
    <w:rsid w:val="009A2B3F"/>
    <w:rsid w:val="009B0723"/>
    <w:rsid w:val="009B0F54"/>
    <w:rsid w:val="009B4A1D"/>
    <w:rsid w:val="009B5E31"/>
    <w:rsid w:val="009B774C"/>
    <w:rsid w:val="009B77D8"/>
    <w:rsid w:val="009B788D"/>
    <w:rsid w:val="009C0B21"/>
    <w:rsid w:val="009C1439"/>
    <w:rsid w:val="009C187C"/>
    <w:rsid w:val="009C214C"/>
    <w:rsid w:val="009C214D"/>
    <w:rsid w:val="009C25FA"/>
    <w:rsid w:val="009C2DF6"/>
    <w:rsid w:val="009C49D8"/>
    <w:rsid w:val="009C5509"/>
    <w:rsid w:val="009C631D"/>
    <w:rsid w:val="009D0CA9"/>
    <w:rsid w:val="009D2EF8"/>
    <w:rsid w:val="009D2F26"/>
    <w:rsid w:val="009D318F"/>
    <w:rsid w:val="009D775B"/>
    <w:rsid w:val="009E0ED3"/>
    <w:rsid w:val="009E15DE"/>
    <w:rsid w:val="009E4031"/>
    <w:rsid w:val="009E56FA"/>
    <w:rsid w:val="009E7B16"/>
    <w:rsid w:val="009E7DED"/>
    <w:rsid w:val="009F41C1"/>
    <w:rsid w:val="009F5F82"/>
    <w:rsid w:val="009F6E4D"/>
    <w:rsid w:val="009F7276"/>
    <w:rsid w:val="009F761A"/>
    <w:rsid w:val="009F79FC"/>
    <w:rsid w:val="00A01B94"/>
    <w:rsid w:val="00A03887"/>
    <w:rsid w:val="00A051D9"/>
    <w:rsid w:val="00A05D46"/>
    <w:rsid w:val="00A063A9"/>
    <w:rsid w:val="00A11AB7"/>
    <w:rsid w:val="00A12EA8"/>
    <w:rsid w:val="00A16BF2"/>
    <w:rsid w:val="00A16D1A"/>
    <w:rsid w:val="00A21A51"/>
    <w:rsid w:val="00A2343B"/>
    <w:rsid w:val="00A2362D"/>
    <w:rsid w:val="00A2380B"/>
    <w:rsid w:val="00A24216"/>
    <w:rsid w:val="00A24FF6"/>
    <w:rsid w:val="00A278AC"/>
    <w:rsid w:val="00A278F8"/>
    <w:rsid w:val="00A31246"/>
    <w:rsid w:val="00A31E93"/>
    <w:rsid w:val="00A321FB"/>
    <w:rsid w:val="00A33CCC"/>
    <w:rsid w:val="00A34F42"/>
    <w:rsid w:val="00A35302"/>
    <w:rsid w:val="00A36992"/>
    <w:rsid w:val="00A3790E"/>
    <w:rsid w:val="00A379A4"/>
    <w:rsid w:val="00A41125"/>
    <w:rsid w:val="00A41179"/>
    <w:rsid w:val="00A4157B"/>
    <w:rsid w:val="00A420C3"/>
    <w:rsid w:val="00A43D60"/>
    <w:rsid w:val="00A46155"/>
    <w:rsid w:val="00A54128"/>
    <w:rsid w:val="00A54ADF"/>
    <w:rsid w:val="00A555CF"/>
    <w:rsid w:val="00A576C3"/>
    <w:rsid w:val="00A57A5A"/>
    <w:rsid w:val="00A60882"/>
    <w:rsid w:val="00A61EE3"/>
    <w:rsid w:val="00A62060"/>
    <w:rsid w:val="00A63B71"/>
    <w:rsid w:val="00A64B94"/>
    <w:rsid w:val="00A66A3F"/>
    <w:rsid w:val="00A6746E"/>
    <w:rsid w:val="00A72C71"/>
    <w:rsid w:val="00A740FF"/>
    <w:rsid w:val="00A748B5"/>
    <w:rsid w:val="00A75144"/>
    <w:rsid w:val="00A7762C"/>
    <w:rsid w:val="00A8052D"/>
    <w:rsid w:val="00A831D2"/>
    <w:rsid w:val="00A841C4"/>
    <w:rsid w:val="00A871F7"/>
    <w:rsid w:val="00A87297"/>
    <w:rsid w:val="00A9361D"/>
    <w:rsid w:val="00A9493C"/>
    <w:rsid w:val="00A955EB"/>
    <w:rsid w:val="00A97CF8"/>
    <w:rsid w:val="00AA065D"/>
    <w:rsid w:val="00AB018A"/>
    <w:rsid w:val="00AB1793"/>
    <w:rsid w:val="00AB58E6"/>
    <w:rsid w:val="00AB742C"/>
    <w:rsid w:val="00AC0ED6"/>
    <w:rsid w:val="00AC1325"/>
    <w:rsid w:val="00AC1B05"/>
    <w:rsid w:val="00AC25EA"/>
    <w:rsid w:val="00AC3B02"/>
    <w:rsid w:val="00AC4775"/>
    <w:rsid w:val="00AC5F0A"/>
    <w:rsid w:val="00AC7C29"/>
    <w:rsid w:val="00AD4A68"/>
    <w:rsid w:val="00AD5E54"/>
    <w:rsid w:val="00AD6F08"/>
    <w:rsid w:val="00AD7455"/>
    <w:rsid w:val="00AD7749"/>
    <w:rsid w:val="00AE20A3"/>
    <w:rsid w:val="00AE2491"/>
    <w:rsid w:val="00AE406C"/>
    <w:rsid w:val="00AE6C23"/>
    <w:rsid w:val="00AF04F8"/>
    <w:rsid w:val="00AF1FF3"/>
    <w:rsid w:val="00AF224B"/>
    <w:rsid w:val="00AF4620"/>
    <w:rsid w:val="00B013E3"/>
    <w:rsid w:val="00B0180E"/>
    <w:rsid w:val="00B02CD0"/>
    <w:rsid w:val="00B0307C"/>
    <w:rsid w:val="00B03580"/>
    <w:rsid w:val="00B03DE1"/>
    <w:rsid w:val="00B0418C"/>
    <w:rsid w:val="00B04BF6"/>
    <w:rsid w:val="00B05358"/>
    <w:rsid w:val="00B05376"/>
    <w:rsid w:val="00B06289"/>
    <w:rsid w:val="00B072F8"/>
    <w:rsid w:val="00B07F81"/>
    <w:rsid w:val="00B137A2"/>
    <w:rsid w:val="00B1398E"/>
    <w:rsid w:val="00B14D4E"/>
    <w:rsid w:val="00B15E53"/>
    <w:rsid w:val="00B23C85"/>
    <w:rsid w:val="00B24967"/>
    <w:rsid w:val="00B264AB"/>
    <w:rsid w:val="00B26E43"/>
    <w:rsid w:val="00B304E6"/>
    <w:rsid w:val="00B30D25"/>
    <w:rsid w:val="00B33B2D"/>
    <w:rsid w:val="00B33E64"/>
    <w:rsid w:val="00B34E06"/>
    <w:rsid w:val="00B3684A"/>
    <w:rsid w:val="00B36DD8"/>
    <w:rsid w:val="00B37383"/>
    <w:rsid w:val="00B40668"/>
    <w:rsid w:val="00B40FB3"/>
    <w:rsid w:val="00B42603"/>
    <w:rsid w:val="00B426E5"/>
    <w:rsid w:val="00B42C98"/>
    <w:rsid w:val="00B42D0B"/>
    <w:rsid w:val="00B435B2"/>
    <w:rsid w:val="00B45F8D"/>
    <w:rsid w:val="00B4608B"/>
    <w:rsid w:val="00B4614F"/>
    <w:rsid w:val="00B46C8B"/>
    <w:rsid w:val="00B51C90"/>
    <w:rsid w:val="00B521B0"/>
    <w:rsid w:val="00B53FE4"/>
    <w:rsid w:val="00B54E92"/>
    <w:rsid w:val="00B55711"/>
    <w:rsid w:val="00B55884"/>
    <w:rsid w:val="00B56D11"/>
    <w:rsid w:val="00B5778D"/>
    <w:rsid w:val="00B577F8"/>
    <w:rsid w:val="00B605E4"/>
    <w:rsid w:val="00B620B9"/>
    <w:rsid w:val="00B63F32"/>
    <w:rsid w:val="00B648C4"/>
    <w:rsid w:val="00B651F6"/>
    <w:rsid w:val="00B6607A"/>
    <w:rsid w:val="00B664BB"/>
    <w:rsid w:val="00B7177A"/>
    <w:rsid w:val="00B72A19"/>
    <w:rsid w:val="00B756BE"/>
    <w:rsid w:val="00B75984"/>
    <w:rsid w:val="00B77578"/>
    <w:rsid w:val="00B8101A"/>
    <w:rsid w:val="00B82A37"/>
    <w:rsid w:val="00B868FF"/>
    <w:rsid w:val="00B86E17"/>
    <w:rsid w:val="00B90DD2"/>
    <w:rsid w:val="00B95333"/>
    <w:rsid w:val="00B963AB"/>
    <w:rsid w:val="00B96AAA"/>
    <w:rsid w:val="00B97661"/>
    <w:rsid w:val="00BA003B"/>
    <w:rsid w:val="00BA44F9"/>
    <w:rsid w:val="00BA488E"/>
    <w:rsid w:val="00BA63E8"/>
    <w:rsid w:val="00BA76EF"/>
    <w:rsid w:val="00BA7E74"/>
    <w:rsid w:val="00BB0276"/>
    <w:rsid w:val="00BB4F18"/>
    <w:rsid w:val="00BB5A0C"/>
    <w:rsid w:val="00BB5D73"/>
    <w:rsid w:val="00BB63FE"/>
    <w:rsid w:val="00BC2C04"/>
    <w:rsid w:val="00BC2CB4"/>
    <w:rsid w:val="00BC3723"/>
    <w:rsid w:val="00BC537B"/>
    <w:rsid w:val="00BC56E6"/>
    <w:rsid w:val="00BC63C8"/>
    <w:rsid w:val="00BD12CD"/>
    <w:rsid w:val="00BD3928"/>
    <w:rsid w:val="00BD5211"/>
    <w:rsid w:val="00BD6185"/>
    <w:rsid w:val="00BD6362"/>
    <w:rsid w:val="00BD646E"/>
    <w:rsid w:val="00BD6D96"/>
    <w:rsid w:val="00BD7631"/>
    <w:rsid w:val="00BE0414"/>
    <w:rsid w:val="00BE159F"/>
    <w:rsid w:val="00BE1A93"/>
    <w:rsid w:val="00BE230D"/>
    <w:rsid w:val="00BE56B9"/>
    <w:rsid w:val="00BE5DDC"/>
    <w:rsid w:val="00BE6BD8"/>
    <w:rsid w:val="00BF01DD"/>
    <w:rsid w:val="00BF2CA0"/>
    <w:rsid w:val="00BF309E"/>
    <w:rsid w:val="00BF37E8"/>
    <w:rsid w:val="00BF591F"/>
    <w:rsid w:val="00BF5A46"/>
    <w:rsid w:val="00BF67E5"/>
    <w:rsid w:val="00BF6E95"/>
    <w:rsid w:val="00BF70AB"/>
    <w:rsid w:val="00C032F8"/>
    <w:rsid w:val="00C04D12"/>
    <w:rsid w:val="00C04D61"/>
    <w:rsid w:val="00C0548E"/>
    <w:rsid w:val="00C1100F"/>
    <w:rsid w:val="00C1163A"/>
    <w:rsid w:val="00C12BA0"/>
    <w:rsid w:val="00C14CA6"/>
    <w:rsid w:val="00C14D22"/>
    <w:rsid w:val="00C14F8A"/>
    <w:rsid w:val="00C17D98"/>
    <w:rsid w:val="00C213FD"/>
    <w:rsid w:val="00C21CFF"/>
    <w:rsid w:val="00C22057"/>
    <w:rsid w:val="00C307C2"/>
    <w:rsid w:val="00C31011"/>
    <w:rsid w:val="00C319E9"/>
    <w:rsid w:val="00C32F60"/>
    <w:rsid w:val="00C32FD1"/>
    <w:rsid w:val="00C338DC"/>
    <w:rsid w:val="00C3461B"/>
    <w:rsid w:val="00C3582E"/>
    <w:rsid w:val="00C37079"/>
    <w:rsid w:val="00C40456"/>
    <w:rsid w:val="00C43083"/>
    <w:rsid w:val="00C4317D"/>
    <w:rsid w:val="00C43F9E"/>
    <w:rsid w:val="00C447D2"/>
    <w:rsid w:val="00C452B2"/>
    <w:rsid w:val="00C45AB0"/>
    <w:rsid w:val="00C467F1"/>
    <w:rsid w:val="00C50161"/>
    <w:rsid w:val="00C56185"/>
    <w:rsid w:val="00C60FF1"/>
    <w:rsid w:val="00C62387"/>
    <w:rsid w:val="00C652FF"/>
    <w:rsid w:val="00C65424"/>
    <w:rsid w:val="00C672F3"/>
    <w:rsid w:val="00C7159D"/>
    <w:rsid w:val="00C72A71"/>
    <w:rsid w:val="00C742B3"/>
    <w:rsid w:val="00C75964"/>
    <w:rsid w:val="00C76691"/>
    <w:rsid w:val="00C77AE8"/>
    <w:rsid w:val="00C81C2F"/>
    <w:rsid w:val="00C81C84"/>
    <w:rsid w:val="00C84DEB"/>
    <w:rsid w:val="00C85FBF"/>
    <w:rsid w:val="00C86805"/>
    <w:rsid w:val="00C90A1C"/>
    <w:rsid w:val="00C91750"/>
    <w:rsid w:val="00C9198D"/>
    <w:rsid w:val="00C92492"/>
    <w:rsid w:val="00C93479"/>
    <w:rsid w:val="00C93622"/>
    <w:rsid w:val="00C94183"/>
    <w:rsid w:val="00C94472"/>
    <w:rsid w:val="00C94FDE"/>
    <w:rsid w:val="00C953D5"/>
    <w:rsid w:val="00CA0210"/>
    <w:rsid w:val="00CA2A8E"/>
    <w:rsid w:val="00CA30A9"/>
    <w:rsid w:val="00CA38BF"/>
    <w:rsid w:val="00CA3D79"/>
    <w:rsid w:val="00CA3FC3"/>
    <w:rsid w:val="00CA4B62"/>
    <w:rsid w:val="00CA64AC"/>
    <w:rsid w:val="00CA7420"/>
    <w:rsid w:val="00CB0473"/>
    <w:rsid w:val="00CB1F6D"/>
    <w:rsid w:val="00CB492A"/>
    <w:rsid w:val="00CB5675"/>
    <w:rsid w:val="00CB5E36"/>
    <w:rsid w:val="00CB79DB"/>
    <w:rsid w:val="00CC0296"/>
    <w:rsid w:val="00CC07D1"/>
    <w:rsid w:val="00CC1F8B"/>
    <w:rsid w:val="00CC23E3"/>
    <w:rsid w:val="00CC51BA"/>
    <w:rsid w:val="00CC6B62"/>
    <w:rsid w:val="00CC75DB"/>
    <w:rsid w:val="00CC7FC0"/>
    <w:rsid w:val="00CD46EB"/>
    <w:rsid w:val="00CD515A"/>
    <w:rsid w:val="00CD52BE"/>
    <w:rsid w:val="00CD5AF7"/>
    <w:rsid w:val="00CD72F7"/>
    <w:rsid w:val="00CD74D6"/>
    <w:rsid w:val="00CE3AC7"/>
    <w:rsid w:val="00CE6C9F"/>
    <w:rsid w:val="00CE7887"/>
    <w:rsid w:val="00CF1BB6"/>
    <w:rsid w:val="00CF255E"/>
    <w:rsid w:val="00CF3779"/>
    <w:rsid w:val="00CF490B"/>
    <w:rsid w:val="00CF5D1A"/>
    <w:rsid w:val="00CF67B7"/>
    <w:rsid w:val="00CF775E"/>
    <w:rsid w:val="00D00D3E"/>
    <w:rsid w:val="00D029C4"/>
    <w:rsid w:val="00D0301F"/>
    <w:rsid w:val="00D04507"/>
    <w:rsid w:val="00D06922"/>
    <w:rsid w:val="00D13C1D"/>
    <w:rsid w:val="00D14A07"/>
    <w:rsid w:val="00D156DB"/>
    <w:rsid w:val="00D23E14"/>
    <w:rsid w:val="00D26C1F"/>
    <w:rsid w:val="00D27968"/>
    <w:rsid w:val="00D3094C"/>
    <w:rsid w:val="00D31177"/>
    <w:rsid w:val="00D31320"/>
    <w:rsid w:val="00D315B0"/>
    <w:rsid w:val="00D31E11"/>
    <w:rsid w:val="00D359AB"/>
    <w:rsid w:val="00D37ADE"/>
    <w:rsid w:val="00D37D9B"/>
    <w:rsid w:val="00D42830"/>
    <w:rsid w:val="00D42B62"/>
    <w:rsid w:val="00D430DF"/>
    <w:rsid w:val="00D43CCC"/>
    <w:rsid w:val="00D44A16"/>
    <w:rsid w:val="00D5122F"/>
    <w:rsid w:val="00D55398"/>
    <w:rsid w:val="00D56F62"/>
    <w:rsid w:val="00D577C3"/>
    <w:rsid w:val="00D60262"/>
    <w:rsid w:val="00D6072C"/>
    <w:rsid w:val="00D63E4D"/>
    <w:rsid w:val="00D64A90"/>
    <w:rsid w:val="00D655DD"/>
    <w:rsid w:val="00D65F3B"/>
    <w:rsid w:val="00D7287D"/>
    <w:rsid w:val="00D72CDF"/>
    <w:rsid w:val="00D73236"/>
    <w:rsid w:val="00D74363"/>
    <w:rsid w:val="00D76EC3"/>
    <w:rsid w:val="00D76F3C"/>
    <w:rsid w:val="00D772FE"/>
    <w:rsid w:val="00D82978"/>
    <w:rsid w:val="00D82A53"/>
    <w:rsid w:val="00D85B47"/>
    <w:rsid w:val="00D85F28"/>
    <w:rsid w:val="00D867E3"/>
    <w:rsid w:val="00D9195B"/>
    <w:rsid w:val="00D9389A"/>
    <w:rsid w:val="00D93A6C"/>
    <w:rsid w:val="00D9443B"/>
    <w:rsid w:val="00D955BB"/>
    <w:rsid w:val="00D97FDE"/>
    <w:rsid w:val="00DA090F"/>
    <w:rsid w:val="00DA3019"/>
    <w:rsid w:val="00DA30CA"/>
    <w:rsid w:val="00DA32A3"/>
    <w:rsid w:val="00DA3A74"/>
    <w:rsid w:val="00DA624C"/>
    <w:rsid w:val="00DA6497"/>
    <w:rsid w:val="00DA67E8"/>
    <w:rsid w:val="00DA68C5"/>
    <w:rsid w:val="00DA6A4D"/>
    <w:rsid w:val="00DB13D6"/>
    <w:rsid w:val="00DB2A0E"/>
    <w:rsid w:val="00DB352F"/>
    <w:rsid w:val="00DB39D7"/>
    <w:rsid w:val="00DB4F84"/>
    <w:rsid w:val="00DB7D8A"/>
    <w:rsid w:val="00DC24A3"/>
    <w:rsid w:val="00DC3B8E"/>
    <w:rsid w:val="00DC5737"/>
    <w:rsid w:val="00DD05EC"/>
    <w:rsid w:val="00DD0EEC"/>
    <w:rsid w:val="00DD256D"/>
    <w:rsid w:val="00DD2960"/>
    <w:rsid w:val="00DD2991"/>
    <w:rsid w:val="00DD2F6A"/>
    <w:rsid w:val="00DD6C02"/>
    <w:rsid w:val="00DD73B3"/>
    <w:rsid w:val="00DE561D"/>
    <w:rsid w:val="00DE5A25"/>
    <w:rsid w:val="00DE5BFC"/>
    <w:rsid w:val="00DE7F13"/>
    <w:rsid w:val="00DF0919"/>
    <w:rsid w:val="00DF205D"/>
    <w:rsid w:val="00DF268B"/>
    <w:rsid w:val="00DF4156"/>
    <w:rsid w:val="00DF6A1A"/>
    <w:rsid w:val="00DF6DDD"/>
    <w:rsid w:val="00DF7F99"/>
    <w:rsid w:val="00E024DB"/>
    <w:rsid w:val="00E047E7"/>
    <w:rsid w:val="00E052CB"/>
    <w:rsid w:val="00E05E39"/>
    <w:rsid w:val="00E10E3A"/>
    <w:rsid w:val="00E10E7D"/>
    <w:rsid w:val="00E130A6"/>
    <w:rsid w:val="00E13C57"/>
    <w:rsid w:val="00E21427"/>
    <w:rsid w:val="00E21F5C"/>
    <w:rsid w:val="00E226B7"/>
    <w:rsid w:val="00E235BA"/>
    <w:rsid w:val="00E24DCB"/>
    <w:rsid w:val="00E25FBC"/>
    <w:rsid w:val="00E26355"/>
    <w:rsid w:val="00E3242D"/>
    <w:rsid w:val="00E32999"/>
    <w:rsid w:val="00E33759"/>
    <w:rsid w:val="00E35D59"/>
    <w:rsid w:val="00E3646E"/>
    <w:rsid w:val="00E37A35"/>
    <w:rsid w:val="00E40AE7"/>
    <w:rsid w:val="00E40CDE"/>
    <w:rsid w:val="00E44CD8"/>
    <w:rsid w:val="00E45F7A"/>
    <w:rsid w:val="00E47343"/>
    <w:rsid w:val="00E474C5"/>
    <w:rsid w:val="00E510ED"/>
    <w:rsid w:val="00E51349"/>
    <w:rsid w:val="00E52659"/>
    <w:rsid w:val="00E540DC"/>
    <w:rsid w:val="00E54105"/>
    <w:rsid w:val="00E5430E"/>
    <w:rsid w:val="00E57D19"/>
    <w:rsid w:val="00E60240"/>
    <w:rsid w:val="00E630BE"/>
    <w:rsid w:val="00E63C38"/>
    <w:rsid w:val="00E64508"/>
    <w:rsid w:val="00E64A31"/>
    <w:rsid w:val="00E654B7"/>
    <w:rsid w:val="00E662B8"/>
    <w:rsid w:val="00E66F6A"/>
    <w:rsid w:val="00E67209"/>
    <w:rsid w:val="00E7317E"/>
    <w:rsid w:val="00E73F32"/>
    <w:rsid w:val="00E745DF"/>
    <w:rsid w:val="00E756EF"/>
    <w:rsid w:val="00E76628"/>
    <w:rsid w:val="00E76C40"/>
    <w:rsid w:val="00E77ED6"/>
    <w:rsid w:val="00E80412"/>
    <w:rsid w:val="00E80BF1"/>
    <w:rsid w:val="00E81D58"/>
    <w:rsid w:val="00E833A0"/>
    <w:rsid w:val="00E84CEB"/>
    <w:rsid w:val="00E8518B"/>
    <w:rsid w:val="00E856AA"/>
    <w:rsid w:val="00E858EB"/>
    <w:rsid w:val="00E86DF9"/>
    <w:rsid w:val="00E90C7B"/>
    <w:rsid w:val="00E92B40"/>
    <w:rsid w:val="00E93BAE"/>
    <w:rsid w:val="00E93C6A"/>
    <w:rsid w:val="00E9446C"/>
    <w:rsid w:val="00E97884"/>
    <w:rsid w:val="00EA0971"/>
    <w:rsid w:val="00EA1F13"/>
    <w:rsid w:val="00EA2827"/>
    <w:rsid w:val="00EA28AC"/>
    <w:rsid w:val="00EA4EE0"/>
    <w:rsid w:val="00EA558E"/>
    <w:rsid w:val="00EC57CB"/>
    <w:rsid w:val="00EC5BAB"/>
    <w:rsid w:val="00EC5E13"/>
    <w:rsid w:val="00EC742E"/>
    <w:rsid w:val="00ED0487"/>
    <w:rsid w:val="00ED28F9"/>
    <w:rsid w:val="00ED3C1C"/>
    <w:rsid w:val="00ED7272"/>
    <w:rsid w:val="00ED782D"/>
    <w:rsid w:val="00ED7B03"/>
    <w:rsid w:val="00EE3798"/>
    <w:rsid w:val="00EE485B"/>
    <w:rsid w:val="00EF1667"/>
    <w:rsid w:val="00EF213A"/>
    <w:rsid w:val="00EF3635"/>
    <w:rsid w:val="00EF514F"/>
    <w:rsid w:val="00EF63B8"/>
    <w:rsid w:val="00EF66B8"/>
    <w:rsid w:val="00F008EB"/>
    <w:rsid w:val="00F01605"/>
    <w:rsid w:val="00F02D04"/>
    <w:rsid w:val="00F03730"/>
    <w:rsid w:val="00F039AF"/>
    <w:rsid w:val="00F05043"/>
    <w:rsid w:val="00F0556A"/>
    <w:rsid w:val="00F0587D"/>
    <w:rsid w:val="00F06A58"/>
    <w:rsid w:val="00F0755E"/>
    <w:rsid w:val="00F106A3"/>
    <w:rsid w:val="00F106B3"/>
    <w:rsid w:val="00F109B6"/>
    <w:rsid w:val="00F214B4"/>
    <w:rsid w:val="00F22B43"/>
    <w:rsid w:val="00F232C9"/>
    <w:rsid w:val="00F23DD1"/>
    <w:rsid w:val="00F253E9"/>
    <w:rsid w:val="00F259B6"/>
    <w:rsid w:val="00F25DD7"/>
    <w:rsid w:val="00F26466"/>
    <w:rsid w:val="00F264C3"/>
    <w:rsid w:val="00F275EA"/>
    <w:rsid w:val="00F2783B"/>
    <w:rsid w:val="00F2790F"/>
    <w:rsid w:val="00F32168"/>
    <w:rsid w:val="00F350C1"/>
    <w:rsid w:val="00F405B4"/>
    <w:rsid w:val="00F42048"/>
    <w:rsid w:val="00F42D6F"/>
    <w:rsid w:val="00F4408B"/>
    <w:rsid w:val="00F46224"/>
    <w:rsid w:val="00F46293"/>
    <w:rsid w:val="00F5255B"/>
    <w:rsid w:val="00F527F3"/>
    <w:rsid w:val="00F52896"/>
    <w:rsid w:val="00F534AD"/>
    <w:rsid w:val="00F55439"/>
    <w:rsid w:val="00F56259"/>
    <w:rsid w:val="00F563BD"/>
    <w:rsid w:val="00F5649C"/>
    <w:rsid w:val="00F56BF1"/>
    <w:rsid w:val="00F5723C"/>
    <w:rsid w:val="00F577B4"/>
    <w:rsid w:val="00F578FF"/>
    <w:rsid w:val="00F60EB0"/>
    <w:rsid w:val="00F62151"/>
    <w:rsid w:val="00F63ADF"/>
    <w:rsid w:val="00F66194"/>
    <w:rsid w:val="00F669E2"/>
    <w:rsid w:val="00F67631"/>
    <w:rsid w:val="00F704DA"/>
    <w:rsid w:val="00F71444"/>
    <w:rsid w:val="00F73E1D"/>
    <w:rsid w:val="00F7566A"/>
    <w:rsid w:val="00F77325"/>
    <w:rsid w:val="00F82885"/>
    <w:rsid w:val="00F828EB"/>
    <w:rsid w:val="00F82DC6"/>
    <w:rsid w:val="00F833D1"/>
    <w:rsid w:val="00F83D81"/>
    <w:rsid w:val="00F84510"/>
    <w:rsid w:val="00F8473C"/>
    <w:rsid w:val="00F85152"/>
    <w:rsid w:val="00F85ACF"/>
    <w:rsid w:val="00F8645F"/>
    <w:rsid w:val="00F8721A"/>
    <w:rsid w:val="00F9150D"/>
    <w:rsid w:val="00F91D81"/>
    <w:rsid w:val="00F91E4B"/>
    <w:rsid w:val="00F92490"/>
    <w:rsid w:val="00F93072"/>
    <w:rsid w:val="00F9377E"/>
    <w:rsid w:val="00F941F1"/>
    <w:rsid w:val="00F944BF"/>
    <w:rsid w:val="00F95B51"/>
    <w:rsid w:val="00F95D64"/>
    <w:rsid w:val="00F96E6B"/>
    <w:rsid w:val="00FA34DA"/>
    <w:rsid w:val="00FA3A11"/>
    <w:rsid w:val="00FA528A"/>
    <w:rsid w:val="00FA5E08"/>
    <w:rsid w:val="00FA67E8"/>
    <w:rsid w:val="00FB240B"/>
    <w:rsid w:val="00FB28E0"/>
    <w:rsid w:val="00FB600D"/>
    <w:rsid w:val="00FB75A2"/>
    <w:rsid w:val="00FC4429"/>
    <w:rsid w:val="00FC56B2"/>
    <w:rsid w:val="00FC696F"/>
    <w:rsid w:val="00FC6CCF"/>
    <w:rsid w:val="00FD0549"/>
    <w:rsid w:val="00FD15CA"/>
    <w:rsid w:val="00FD5604"/>
    <w:rsid w:val="00FD6198"/>
    <w:rsid w:val="00FD7415"/>
    <w:rsid w:val="00FD7F10"/>
    <w:rsid w:val="00FE0B4A"/>
    <w:rsid w:val="00FE7226"/>
    <w:rsid w:val="00FF0E00"/>
    <w:rsid w:val="00FF163E"/>
    <w:rsid w:val="00FF4A2D"/>
    <w:rsid w:val="00FF5D7D"/>
    <w:rsid w:val="00FF6579"/>
    <w:rsid w:val="00FF73F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293D14"/>
  <w15:docId w15:val="{7C796306-FF8E-40E2-9319-DA9226605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nl-NL" w:eastAsia="nl-NL"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pacing w:after="180" w:line="300" w:lineRule="auto"/>
      <w:ind w:firstLine="397"/>
    </w:pPr>
    <w:rPr>
      <w:rFonts w:ascii="Cambria" w:eastAsia="Cambria" w:hAnsi="Cambria" w:cs="Cambria"/>
      <w:color w:val="000000"/>
      <w:sz w:val="19"/>
      <w:szCs w:val="19"/>
      <w:u w:color="000000"/>
    </w:rPr>
  </w:style>
  <w:style w:type="paragraph" w:styleId="Heading1">
    <w:name w:val="heading 1"/>
    <w:basedOn w:val="Normal"/>
    <w:next w:val="Normal"/>
    <w:link w:val="Heading1Char"/>
    <w:qFormat/>
    <w:rsid w:val="00DD2991"/>
    <w:pPr>
      <w:keepNext/>
      <w:keepLines/>
      <w:suppressLineNumbers/>
      <w:pBdr>
        <w:top w:val="none" w:sz="0" w:space="0" w:color="auto"/>
        <w:left w:val="none" w:sz="0" w:space="0" w:color="auto"/>
        <w:bottom w:val="none" w:sz="0" w:space="0" w:color="auto"/>
        <w:right w:val="none" w:sz="0" w:space="0" w:color="auto"/>
        <w:between w:val="none" w:sz="0" w:space="0" w:color="auto"/>
        <w:bar w:val="none" w:sz="0" w:color="auto"/>
      </w:pBdr>
      <w:spacing w:before="290" w:after="0"/>
      <w:ind w:firstLine="0"/>
      <w:contextualSpacing/>
      <w:outlineLvl w:val="0"/>
    </w:pPr>
    <w:rPr>
      <w:rFonts w:eastAsiaTheme="majorEastAsia" w:cstheme="majorBidi"/>
      <w:b/>
      <w:bCs/>
      <w:color w:val="535353" w:themeColor="background2"/>
      <w:sz w:val="24"/>
      <w:szCs w:val="32"/>
      <w:bdr w:val="none" w:sz="0" w:space="0" w:color="auto"/>
      <w:lang w:eastAsia="en-US"/>
    </w:rPr>
  </w:style>
  <w:style w:type="paragraph" w:styleId="Heading2">
    <w:name w:val="heading 2"/>
    <w:basedOn w:val="Normal"/>
    <w:next w:val="Normal"/>
    <w:link w:val="Heading2Char"/>
    <w:uiPriority w:val="9"/>
    <w:semiHidden/>
    <w:unhideWhenUsed/>
    <w:qFormat/>
    <w:rsid w:val="00CA64A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pPr>
      <w:widowControl w:val="0"/>
    </w:pPr>
    <w:rPr>
      <w:rFonts w:ascii="Calibri" w:eastAsia="Calibri" w:hAnsi="Calibri" w:cs="Calibri"/>
      <w:color w:val="000000"/>
      <w:sz w:val="22"/>
      <w:szCs w:val="22"/>
      <w:u w:color="000000"/>
    </w:rPr>
  </w:style>
  <w:style w:type="paragraph" w:customStyle="1" w:styleId="TableParagraph">
    <w:name w:val="Table Paragraph"/>
    <w:pPr>
      <w:widowControl w:val="0"/>
    </w:pPr>
    <w:rPr>
      <w:rFonts w:ascii="Calibri" w:eastAsia="Calibri" w:hAnsi="Calibri" w:cs="Calibri"/>
      <w:color w:val="000000"/>
      <w:sz w:val="22"/>
      <w:szCs w:val="22"/>
      <w:u w:color="000000"/>
      <w:lang w:val="en-US"/>
    </w:rPr>
  </w:style>
  <w:style w:type="character" w:customStyle="1" w:styleId="None">
    <w:name w:val="None"/>
  </w:style>
  <w:style w:type="character" w:customStyle="1" w:styleId="Hyperlink0">
    <w:name w:val="Hyperlink.0"/>
    <w:basedOn w:val="None"/>
    <w:rPr>
      <w:rFonts w:ascii="Cambria" w:eastAsia="Cambria" w:hAnsi="Cambria" w:cs="Cambria"/>
      <w:spacing w:val="-1"/>
      <w:sz w:val="14"/>
      <w:szCs w:val="14"/>
      <w:lang w:val="nl-NL"/>
    </w:rPr>
  </w:style>
  <w:style w:type="paragraph" w:customStyle="1" w:styleId="Heading">
    <w:name w:val="Heading"/>
    <w:pPr>
      <w:widowControl w:val="0"/>
      <w:spacing w:before="154"/>
      <w:ind w:left="446" w:hanging="360"/>
      <w:outlineLvl w:val="0"/>
    </w:pPr>
    <w:rPr>
      <w:rFonts w:ascii="Cambria" w:eastAsia="Cambria" w:hAnsi="Cambria" w:cs="Cambria"/>
      <w:b/>
      <w:bCs/>
      <w:color w:val="000000"/>
      <w:sz w:val="19"/>
      <w:szCs w:val="19"/>
      <w:u w:color="000000"/>
      <w:lang w:val="en-US"/>
    </w:rPr>
  </w:style>
  <w:style w:type="numbering" w:customStyle="1" w:styleId="ImportedStyle1">
    <w:name w:val="Imported Style 1"/>
    <w:pPr>
      <w:numPr>
        <w:numId w:val="1"/>
      </w:numPr>
    </w:pPr>
  </w:style>
  <w:style w:type="paragraph" w:styleId="BodyText">
    <w:name w:val="Body Text"/>
    <w:pPr>
      <w:widowControl w:val="0"/>
      <w:ind w:left="804"/>
    </w:pPr>
    <w:rPr>
      <w:rFonts w:ascii="Cambria" w:eastAsia="Cambria" w:hAnsi="Cambria" w:cs="Cambria"/>
      <w:i/>
      <w:iCs/>
      <w:color w:val="000000"/>
      <w:sz w:val="19"/>
      <w:szCs w:val="19"/>
      <w:u w:color="000000"/>
      <w:lang w:val="en-US"/>
    </w:rPr>
  </w:style>
  <w:style w:type="paragraph" w:styleId="BalloonText">
    <w:name w:val="Balloon Text"/>
    <w:basedOn w:val="Normal"/>
    <w:link w:val="BalloonTextChar"/>
    <w:uiPriority w:val="99"/>
    <w:semiHidden/>
    <w:unhideWhenUsed/>
    <w:rsid w:val="00ED78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782D"/>
    <w:rPr>
      <w:rFonts w:ascii="Tahoma" w:eastAsia="Cambria" w:hAnsi="Tahoma" w:cs="Tahoma"/>
      <w:color w:val="000000"/>
      <w:sz w:val="16"/>
      <w:szCs w:val="16"/>
      <w:u w:color="000000"/>
    </w:rPr>
  </w:style>
  <w:style w:type="paragraph" w:customStyle="1" w:styleId="InfoLabel">
    <w:name w:val="Info Label"/>
    <w:basedOn w:val="Normal"/>
    <w:qFormat/>
    <w:rsid w:val="00C17D98"/>
    <w:pPr>
      <w:framePr w:hSpace="180" w:wrap="around" w:vAnchor="text" w:hAnchor="page" w:x="1501" w:y="332"/>
      <w:pBdr>
        <w:top w:val="none" w:sz="0" w:space="0" w:color="auto"/>
        <w:left w:val="none" w:sz="0" w:space="0" w:color="auto"/>
        <w:bottom w:val="none" w:sz="0" w:space="0" w:color="auto"/>
        <w:right w:val="none" w:sz="0" w:space="0" w:color="auto"/>
        <w:between w:val="none" w:sz="0" w:space="0" w:color="auto"/>
        <w:bar w:val="none" w:sz="0" w:color="auto"/>
      </w:pBdr>
      <w:tabs>
        <w:tab w:val="left" w:pos="397"/>
        <w:tab w:val="left" w:pos="794"/>
      </w:tabs>
      <w:spacing w:after="20"/>
      <w:ind w:firstLine="357"/>
      <w:jc w:val="right"/>
    </w:pPr>
    <w:rPr>
      <w:rFonts w:cs="Times New Roman"/>
      <w:color w:val="auto"/>
      <w:sz w:val="14"/>
      <w:szCs w:val="24"/>
      <w:bdr w:val="none" w:sz="0" w:space="0" w:color="auto"/>
      <w:lang w:eastAsia="en-US"/>
    </w:rPr>
  </w:style>
  <w:style w:type="paragraph" w:customStyle="1" w:styleId="Tabelinhoud">
    <w:name w:val="Tabelinhoud"/>
    <w:basedOn w:val="Normal"/>
    <w:qFormat/>
    <w:rsid w:val="00C17D98"/>
    <w:pPr>
      <w:framePr w:hSpace="180" w:wrap="around" w:vAnchor="text" w:hAnchor="page" w:x="1501" w:y="332"/>
      <w:pBdr>
        <w:top w:val="none" w:sz="0" w:space="0" w:color="auto"/>
        <w:left w:val="none" w:sz="0" w:space="0" w:color="auto"/>
        <w:bottom w:val="none" w:sz="0" w:space="0" w:color="auto"/>
        <w:right w:val="none" w:sz="0" w:space="0" w:color="auto"/>
        <w:between w:val="none" w:sz="0" w:space="0" w:color="auto"/>
        <w:bar w:val="none" w:sz="0" w:color="auto"/>
      </w:pBdr>
      <w:tabs>
        <w:tab w:val="left" w:pos="397"/>
        <w:tab w:val="left" w:pos="794"/>
        <w:tab w:val="center" w:pos="2018"/>
        <w:tab w:val="left" w:pos="2448"/>
      </w:tabs>
      <w:spacing w:after="0"/>
      <w:ind w:firstLine="0"/>
    </w:pPr>
    <w:rPr>
      <w:rFonts w:cs="Times New Roman"/>
      <w:color w:val="auto"/>
      <w:sz w:val="17"/>
      <w:szCs w:val="24"/>
      <w:bdr w:val="none" w:sz="0" w:space="0" w:color="auto"/>
      <w:lang w:eastAsia="en-US"/>
    </w:rPr>
  </w:style>
  <w:style w:type="character" w:customStyle="1" w:styleId="Heading1Char">
    <w:name w:val="Heading 1 Char"/>
    <w:basedOn w:val="DefaultParagraphFont"/>
    <w:link w:val="Heading1"/>
    <w:rsid w:val="00DD2991"/>
    <w:rPr>
      <w:rFonts w:ascii="Cambria" w:eastAsiaTheme="majorEastAsia" w:hAnsi="Cambria" w:cstheme="majorBidi"/>
      <w:b/>
      <w:bCs/>
      <w:color w:val="535353" w:themeColor="background2"/>
      <w:sz w:val="24"/>
      <w:szCs w:val="32"/>
      <w:bdr w:val="none" w:sz="0" w:space="0" w:color="auto"/>
      <w:lang w:eastAsia="en-US"/>
    </w:rPr>
  </w:style>
  <w:style w:type="paragraph" w:styleId="Header">
    <w:name w:val="header"/>
    <w:basedOn w:val="Normal"/>
    <w:link w:val="HeaderChar"/>
    <w:uiPriority w:val="99"/>
    <w:unhideWhenUsed/>
    <w:rsid w:val="00F106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06A3"/>
    <w:rPr>
      <w:rFonts w:ascii="Cambria" w:eastAsia="Cambria" w:hAnsi="Cambria" w:cs="Cambria"/>
      <w:color w:val="000000"/>
      <w:sz w:val="19"/>
      <w:szCs w:val="19"/>
      <w:u w:color="000000"/>
    </w:rPr>
  </w:style>
  <w:style w:type="paragraph" w:styleId="Footer">
    <w:name w:val="footer"/>
    <w:basedOn w:val="Normal"/>
    <w:link w:val="FooterChar"/>
    <w:uiPriority w:val="99"/>
    <w:unhideWhenUsed/>
    <w:rsid w:val="00F106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06A3"/>
    <w:rPr>
      <w:rFonts w:ascii="Cambria" w:eastAsia="Cambria" w:hAnsi="Cambria" w:cs="Cambria"/>
      <w:color w:val="000000"/>
      <w:sz w:val="19"/>
      <w:szCs w:val="19"/>
      <w:u w:color="000000"/>
    </w:rPr>
  </w:style>
  <w:style w:type="paragraph" w:styleId="ListParagraph">
    <w:name w:val="List Paragraph"/>
    <w:basedOn w:val="Normal"/>
    <w:uiPriority w:val="34"/>
    <w:qFormat/>
    <w:rsid w:val="005C23A5"/>
    <w:pPr>
      <w:ind w:left="720"/>
      <w:contextualSpacing/>
    </w:pPr>
  </w:style>
  <w:style w:type="paragraph" w:customStyle="1" w:styleId="gmail-msonormal">
    <w:name w:val="gmail-msonormal"/>
    <w:basedOn w:val="Normal"/>
    <w:rsid w:val="00CE7887"/>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ind w:firstLine="0"/>
    </w:pPr>
    <w:rPr>
      <w:rFonts w:ascii="Times New Roman" w:eastAsiaTheme="minorHAnsi" w:hAnsi="Times New Roman" w:cs="Times New Roman"/>
      <w:color w:val="auto"/>
      <w:sz w:val="24"/>
      <w:szCs w:val="24"/>
      <w:bdr w:val="none" w:sz="0" w:space="0" w:color="auto"/>
    </w:rPr>
  </w:style>
  <w:style w:type="paragraph" w:customStyle="1" w:styleId="BodyA">
    <w:name w:val="Body A"/>
    <w:rsid w:val="00E80412"/>
    <w:pPr>
      <w:pBdr>
        <w:top w:val="none" w:sz="0" w:space="0" w:color="auto"/>
        <w:left w:val="none" w:sz="0" w:space="0" w:color="auto"/>
        <w:bottom w:val="none" w:sz="0" w:space="0" w:color="auto"/>
        <w:right w:val="none" w:sz="0" w:space="0" w:color="auto"/>
        <w:between w:val="none" w:sz="0" w:space="0" w:color="auto"/>
        <w:bar w:val="none" w:sz="0" w:color="auto"/>
      </w:pBdr>
    </w:pPr>
    <w:rPr>
      <w:rFonts w:cs="Arial Unicode MS"/>
      <w:color w:val="000000"/>
      <w:sz w:val="24"/>
      <w:szCs w:val="24"/>
      <w:u w:color="000000"/>
      <w:bdr w:val="none" w:sz="0" w:space="0" w:color="auto"/>
      <w:lang w:val="en-US" w:eastAsia="en-US"/>
    </w:rPr>
  </w:style>
  <w:style w:type="character" w:customStyle="1" w:styleId="Heading2Char">
    <w:name w:val="Heading 2 Char"/>
    <w:basedOn w:val="DefaultParagraphFont"/>
    <w:link w:val="Heading2"/>
    <w:uiPriority w:val="9"/>
    <w:semiHidden/>
    <w:rsid w:val="00CA64AC"/>
    <w:rPr>
      <w:rFonts w:asciiTheme="majorHAnsi" w:eastAsiaTheme="majorEastAsia" w:hAnsiTheme="majorHAnsi" w:cstheme="majorBidi"/>
      <w:b/>
      <w:bCs/>
      <w:color w:val="4F81BD" w:themeColor="accent1"/>
      <w:sz w:val="26"/>
      <w:szCs w:val="26"/>
      <w:u w:color="000000"/>
    </w:rPr>
  </w:style>
  <w:style w:type="character" w:styleId="FollowedHyperlink">
    <w:name w:val="FollowedHyperlink"/>
    <w:basedOn w:val="DefaultParagraphFont"/>
    <w:uiPriority w:val="99"/>
    <w:semiHidden/>
    <w:unhideWhenUsed/>
    <w:rsid w:val="005412DF"/>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317959">
      <w:bodyDiv w:val="1"/>
      <w:marLeft w:val="0"/>
      <w:marRight w:val="0"/>
      <w:marTop w:val="0"/>
      <w:marBottom w:val="0"/>
      <w:divBdr>
        <w:top w:val="none" w:sz="0" w:space="0" w:color="auto"/>
        <w:left w:val="none" w:sz="0" w:space="0" w:color="auto"/>
        <w:bottom w:val="none" w:sz="0" w:space="0" w:color="auto"/>
        <w:right w:val="none" w:sz="0" w:space="0" w:color="auto"/>
      </w:divBdr>
    </w:div>
    <w:div w:id="51083401">
      <w:bodyDiv w:val="1"/>
      <w:marLeft w:val="0"/>
      <w:marRight w:val="0"/>
      <w:marTop w:val="0"/>
      <w:marBottom w:val="0"/>
      <w:divBdr>
        <w:top w:val="none" w:sz="0" w:space="0" w:color="auto"/>
        <w:left w:val="none" w:sz="0" w:space="0" w:color="auto"/>
        <w:bottom w:val="none" w:sz="0" w:space="0" w:color="auto"/>
        <w:right w:val="none" w:sz="0" w:space="0" w:color="auto"/>
      </w:divBdr>
    </w:div>
    <w:div w:id="62989396">
      <w:bodyDiv w:val="1"/>
      <w:marLeft w:val="0"/>
      <w:marRight w:val="0"/>
      <w:marTop w:val="0"/>
      <w:marBottom w:val="0"/>
      <w:divBdr>
        <w:top w:val="none" w:sz="0" w:space="0" w:color="auto"/>
        <w:left w:val="none" w:sz="0" w:space="0" w:color="auto"/>
        <w:bottom w:val="none" w:sz="0" w:space="0" w:color="auto"/>
        <w:right w:val="none" w:sz="0" w:space="0" w:color="auto"/>
      </w:divBdr>
    </w:div>
    <w:div w:id="73623739">
      <w:bodyDiv w:val="1"/>
      <w:marLeft w:val="0"/>
      <w:marRight w:val="0"/>
      <w:marTop w:val="0"/>
      <w:marBottom w:val="0"/>
      <w:divBdr>
        <w:top w:val="none" w:sz="0" w:space="0" w:color="auto"/>
        <w:left w:val="none" w:sz="0" w:space="0" w:color="auto"/>
        <w:bottom w:val="none" w:sz="0" w:space="0" w:color="auto"/>
        <w:right w:val="none" w:sz="0" w:space="0" w:color="auto"/>
      </w:divBdr>
    </w:div>
    <w:div w:id="233130111">
      <w:bodyDiv w:val="1"/>
      <w:marLeft w:val="0"/>
      <w:marRight w:val="0"/>
      <w:marTop w:val="0"/>
      <w:marBottom w:val="0"/>
      <w:divBdr>
        <w:top w:val="none" w:sz="0" w:space="0" w:color="auto"/>
        <w:left w:val="none" w:sz="0" w:space="0" w:color="auto"/>
        <w:bottom w:val="none" w:sz="0" w:space="0" w:color="auto"/>
        <w:right w:val="none" w:sz="0" w:space="0" w:color="auto"/>
      </w:divBdr>
    </w:div>
    <w:div w:id="252974590">
      <w:bodyDiv w:val="1"/>
      <w:marLeft w:val="0"/>
      <w:marRight w:val="0"/>
      <w:marTop w:val="0"/>
      <w:marBottom w:val="0"/>
      <w:divBdr>
        <w:top w:val="none" w:sz="0" w:space="0" w:color="auto"/>
        <w:left w:val="none" w:sz="0" w:space="0" w:color="auto"/>
        <w:bottom w:val="none" w:sz="0" w:space="0" w:color="auto"/>
        <w:right w:val="none" w:sz="0" w:space="0" w:color="auto"/>
      </w:divBdr>
    </w:div>
    <w:div w:id="309794902">
      <w:bodyDiv w:val="1"/>
      <w:marLeft w:val="0"/>
      <w:marRight w:val="0"/>
      <w:marTop w:val="0"/>
      <w:marBottom w:val="0"/>
      <w:divBdr>
        <w:top w:val="none" w:sz="0" w:space="0" w:color="auto"/>
        <w:left w:val="none" w:sz="0" w:space="0" w:color="auto"/>
        <w:bottom w:val="none" w:sz="0" w:space="0" w:color="auto"/>
        <w:right w:val="none" w:sz="0" w:space="0" w:color="auto"/>
      </w:divBdr>
    </w:div>
    <w:div w:id="376900561">
      <w:bodyDiv w:val="1"/>
      <w:marLeft w:val="0"/>
      <w:marRight w:val="0"/>
      <w:marTop w:val="0"/>
      <w:marBottom w:val="0"/>
      <w:divBdr>
        <w:top w:val="none" w:sz="0" w:space="0" w:color="auto"/>
        <w:left w:val="none" w:sz="0" w:space="0" w:color="auto"/>
        <w:bottom w:val="none" w:sz="0" w:space="0" w:color="auto"/>
        <w:right w:val="none" w:sz="0" w:space="0" w:color="auto"/>
      </w:divBdr>
    </w:div>
    <w:div w:id="384067724">
      <w:bodyDiv w:val="1"/>
      <w:marLeft w:val="0"/>
      <w:marRight w:val="0"/>
      <w:marTop w:val="0"/>
      <w:marBottom w:val="0"/>
      <w:divBdr>
        <w:top w:val="none" w:sz="0" w:space="0" w:color="auto"/>
        <w:left w:val="none" w:sz="0" w:space="0" w:color="auto"/>
        <w:bottom w:val="none" w:sz="0" w:space="0" w:color="auto"/>
        <w:right w:val="none" w:sz="0" w:space="0" w:color="auto"/>
      </w:divBdr>
    </w:div>
    <w:div w:id="396436646">
      <w:bodyDiv w:val="1"/>
      <w:marLeft w:val="0"/>
      <w:marRight w:val="0"/>
      <w:marTop w:val="0"/>
      <w:marBottom w:val="0"/>
      <w:divBdr>
        <w:top w:val="none" w:sz="0" w:space="0" w:color="auto"/>
        <w:left w:val="none" w:sz="0" w:space="0" w:color="auto"/>
        <w:bottom w:val="none" w:sz="0" w:space="0" w:color="auto"/>
        <w:right w:val="none" w:sz="0" w:space="0" w:color="auto"/>
      </w:divBdr>
    </w:div>
    <w:div w:id="399906954">
      <w:bodyDiv w:val="1"/>
      <w:marLeft w:val="0"/>
      <w:marRight w:val="0"/>
      <w:marTop w:val="0"/>
      <w:marBottom w:val="0"/>
      <w:divBdr>
        <w:top w:val="none" w:sz="0" w:space="0" w:color="auto"/>
        <w:left w:val="none" w:sz="0" w:space="0" w:color="auto"/>
        <w:bottom w:val="none" w:sz="0" w:space="0" w:color="auto"/>
        <w:right w:val="none" w:sz="0" w:space="0" w:color="auto"/>
      </w:divBdr>
    </w:div>
    <w:div w:id="409236418">
      <w:bodyDiv w:val="1"/>
      <w:marLeft w:val="0"/>
      <w:marRight w:val="0"/>
      <w:marTop w:val="0"/>
      <w:marBottom w:val="0"/>
      <w:divBdr>
        <w:top w:val="none" w:sz="0" w:space="0" w:color="auto"/>
        <w:left w:val="none" w:sz="0" w:space="0" w:color="auto"/>
        <w:bottom w:val="none" w:sz="0" w:space="0" w:color="auto"/>
        <w:right w:val="none" w:sz="0" w:space="0" w:color="auto"/>
      </w:divBdr>
    </w:div>
    <w:div w:id="449714477">
      <w:bodyDiv w:val="1"/>
      <w:marLeft w:val="0"/>
      <w:marRight w:val="0"/>
      <w:marTop w:val="0"/>
      <w:marBottom w:val="0"/>
      <w:divBdr>
        <w:top w:val="none" w:sz="0" w:space="0" w:color="auto"/>
        <w:left w:val="none" w:sz="0" w:space="0" w:color="auto"/>
        <w:bottom w:val="none" w:sz="0" w:space="0" w:color="auto"/>
        <w:right w:val="none" w:sz="0" w:space="0" w:color="auto"/>
      </w:divBdr>
    </w:div>
    <w:div w:id="454983033">
      <w:bodyDiv w:val="1"/>
      <w:marLeft w:val="0"/>
      <w:marRight w:val="0"/>
      <w:marTop w:val="0"/>
      <w:marBottom w:val="0"/>
      <w:divBdr>
        <w:top w:val="none" w:sz="0" w:space="0" w:color="auto"/>
        <w:left w:val="none" w:sz="0" w:space="0" w:color="auto"/>
        <w:bottom w:val="none" w:sz="0" w:space="0" w:color="auto"/>
        <w:right w:val="none" w:sz="0" w:space="0" w:color="auto"/>
      </w:divBdr>
    </w:div>
    <w:div w:id="493684427">
      <w:bodyDiv w:val="1"/>
      <w:marLeft w:val="0"/>
      <w:marRight w:val="0"/>
      <w:marTop w:val="0"/>
      <w:marBottom w:val="0"/>
      <w:divBdr>
        <w:top w:val="none" w:sz="0" w:space="0" w:color="auto"/>
        <w:left w:val="none" w:sz="0" w:space="0" w:color="auto"/>
        <w:bottom w:val="none" w:sz="0" w:space="0" w:color="auto"/>
        <w:right w:val="none" w:sz="0" w:space="0" w:color="auto"/>
      </w:divBdr>
    </w:div>
    <w:div w:id="494419262">
      <w:bodyDiv w:val="1"/>
      <w:marLeft w:val="0"/>
      <w:marRight w:val="0"/>
      <w:marTop w:val="0"/>
      <w:marBottom w:val="0"/>
      <w:divBdr>
        <w:top w:val="none" w:sz="0" w:space="0" w:color="auto"/>
        <w:left w:val="none" w:sz="0" w:space="0" w:color="auto"/>
        <w:bottom w:val="none" w:sz="0" w:space="0" w:color="auto"/>
        <w:right w:val="none" w:sz="0" w:space="0" w:color="auto"/>
      </w:divBdr>
    </w:div>
    <w:div w:id="506018188">
      <w:bodyDiv w:val="1"/>
      <w:marLeft w:val="0"/>
      <w:marRight w:val="0"/>
      <w:marTop w:val="0"/>
      <w:marBottom w:val="0"/>
      <w:divBdr>
        <w:top w:val="none" w:sz="0" w:space="0" w:color="auto"/>
        <w:left w:val="none" w:sz="0" w:space="0" w:color="auto"/>
        <w:bottom w:val="none" w:sz="0" w:space="0" w:color="auto"/>
        <w:right w:val="none" w:sz="0" w:space="0" w:color="auto"/>
      </w:divBdr>
    </w:div>
    <w:div w:id="539128491">
      <w:bodyDiv w:val="1"/>
      <w:marLeft w:val="0"/>
      <w:marRight w:val="0"/>
      <w:marTop w:val="0"/>
      <w:marBottom w:val="0"/>
      <w:divBdr>
        <w:top w:val="none" w:sz="0" w:space="0" w:color="auto"/>
        <w:left w:val="none" w:sz="0" w:space="0" w:color="auto"/>
        <w:bottom w:val="none" w:sz="0" w:space="0" w:color="auto"/>
        <w:right w:val="none" w:sz="0" w:space="0" w:color="auto"/>
      </w:divBdr>
    </w:div>
    <w:div w:id="576790012">
      <w:bodyDiv w:val="1"/>
      <w:marLeft w:val="0"/>
      <w:marRight w:val="0"/>
      <w:marTop w:val="0"/>
      <w:marBottom w:val="0"/>
      <w:divBdr>
        <w:top w:val="none" w:sz="0" w:space="0" w:color="auto"/>
        <w:left w:val="none" w:sz="0" w:space="0" w:color="auto"/>
        <w:bottom w:val="none" w:sz="0" w:space="0" w:color="auto"/>
        <w:right w:val="none" w:sz="0" w:space="0" w:color="auto"/>
      </w:divBdr>
    </w:div>
    <w:div w:id="583032941">
      <w:bodyDiv w:val="1"/>
      <w:marLeft w:val="0"/>
      <w:marRight w:val="0"/>
      <w:marTop w:val="0"/>
      <w:marBottom w:val="0"/>
      <w:divBdr>
        <w:top w:val="none" w:sz="0" w:space="0" w:color="auto"/>
        <w:left w:val="none" w:sz="0" w:space="0" w:color="auto"/>
        <w:bottom w:val="none" w:sz="0" w:space="0" w:color="auto"/>
        <w:right w:val="none" w:sz="0" w:space="0" w:color="auto"/>
      </w:divBdr>
    </w:div>
    <w:div w:id="688681055">
      <w:bodyDiv w:val="1"/>
      <w:marLeft w:val="0"/>
      <w:marRight w:val="0"/>
      <w:marTop w:val="0"/>
      <w:marBottom w:val="0"/>
      <w:divBdr>
        <w:top w:val="none" w:sz="0" w:space="0" w:color="auto"/>
        <w:left w:val="none" w:sz="0" w:space="0" w:color="auto"/>
        <w:bottom w:val="none" w:sz="0" w:space="0" w:color="auto"/>
        <w:right w:val="none" w:sz="0" w:space="0" w:color="auto"/>
      </w:divBdr>
    </w:div>
    <w:div w:id="779421135">
      <w:bodyDiv w:val="1"/>
      <w:marLeft w:val="0"/>
      <w:marRight w:val="0"/>
      <w:marTop w:val="0"/>
      <w:marBottom w:val="0"/>
      <w:divBdr>
        <w:top w:val="none" w:sz="0" w:space="0" w:color="auto"/>
        <w:left w:val="none" w:sz="0" w:space="0" w:color="auto"/>
        <w:bottom w:val="none" w:sz="0" w:space="0" w:color="auto"/>
        <w:right w:val="none" w:sz="0" w:space="0" w:color="auto"/>
      </w:divBdr>
    </w:div>
    <w:div w:id="796141080">
      <w:bodyDiv w:val="1"/>
      <w:marLeft w:val="0"/>
      <w:marRight w:val="0"/>
      <w:marTop w:val="0"/>
      <w:marBottom w:val="0"/>
      <w:divBdr>
        <w:top w:val="none" w:sz="0" w:space="0" w:color="auto"/>
        <w:left w:val="none" w:sz="0" w:space="0" w:color="auto"/>
        <w:bottom w:val="none" w:sz="0" w:space="0" w:color="auto"/>
        <w:right w:val="none" w:sz="0" w:space="0" w:color="auto"/>
      </w:divBdr>
    </w:div>
    <w:div w:id="819886220">
      <w:bodyDiv w:val="1"/>
      <w:marLeft w:val="0"/>
      <w:marRight w:val="0"/>
      <w:marTop w:val="0"/>
      <w:marBottom w:val="0"/>
      <w:divBdr>
        <w:top w:val="none" w:sz="0" w:space="0" w:color="auto"/>
        <w:left w:val="none" w:sz="0" w:space="0" w:color="auto"/>
        <w:bottom w:val="none" w:sz="0" w:space="0" w:color="auto"/>
        <w:right w:val="none" w:sz="0" w:space="0" w:color="auto"/>
      </w:divBdr>
    </w:div>
    <w:div w:id="845708038">
      <w:bodyDiv w:val="1"/>
      <w:marLeft w:val="0"/>
      <w:marRight w:val="0"/>
      <w:marTop w:val="0"/>
      <w:marBottom w:val="0"/>
      <w:divBdr>
        <w:top w:val="none" w:sz="0" w:space="0" w:color="auto"/>
        <w:left w:val="none" w:sz="0" w:space="0" w:color="auto"/>
        <w:bottom w:val="none" w:sz="0" w:space="0" w:color="auto"/>
        <w:right w:val="none" w:sz="0" w:space="0" w:color="auto"/>
      </w:divBdr>
    </w:div>
    <w:div w:id="852110107">
      <w:bodyDiv w:val="1"/>
      <w:marLeft w:val="0"/>
      <w:marRight w:val="0"/>
      <w:marTop w:val="0"/>
      <w:marBottom w:val="0"/>
      <w:divBdr>
        <w:top w:val="none" w:sz="0" w:space="0" w:color="auto"/>
        <w:left w:val="none" w:sz="0" w:space="0" w:color="auto"/>
        <w:bottom w:val="none" w:sz="0" w:space="0" w:color="auto"/>
        <w:right w:val="none" w:sz="0" w:space="0" w:color="auto"/>
      </w:divBdr>
    </w:div>
    <w:div w:id="869074786">
      <w:bodyDiv w:val="1"/>
      <w:marLeft w:val="0"/>
      <w:marRight w:val="0"/>
      <w:marTop w:val="0"/>
      <w:marBottom w:val="0"/>
      <w:divBdr>
        <w:top w:val="none" w:sz="0" w:space="0" w:color="auto"/>
        <w:left w:val="none" w:sz="0" w:space="0" w:color="auto"/>
        <w:bottom w:val="none" w:sz="0" w:space="0" w:color="auto"/>
        <w:right w:val="none" w:sz="0" w:space="0" w:color="auto"/>
      </w:divBdr>
    </w:div>
    <w:div w:id="872956568">
      <w:bodyDiv w:val="1"/>
      <w:marLeft w:val="0"/>
      <w:marRight w:val="0"/>
      <w:marTop w:val="0"/>
      <w:marBottom w:val="0"/>
      <w:divBdr>
        <w:top w:val="none" w:sz="0" w:space="0" w:color="auto"/>
        <w:left w:val="none" w:sz="0" w:space="0" w:color="auto"/>
        <w:bottom w:val="none" w:sz="0" w:space="0" w:color="auto"/>
        <w:right w:val="none" w:sz="0" w:space="0" w:color="auto"/>
      </w:divBdr>
    </w:div>
    <w:div w:id="943417687">
      <w:bodyDiv w:val="1"/>
      <w:marLeft w:val="0"/>
      <w:marRight w:val="0"/>
      <w:marTop w:val="0"/>
      <w:marBottom w:val="0"/>
      <w:divBdr>
        <w:top w:val="none" w:sz="0" w:space="0" w:color="auto"/>
        <w:left w:val="none" w:sz="0" w:space="0" w:color="auto"/>
        <w:bottom w:val="none" w:sz="0" w:space="0" w:color="auto"/>
        <w:right w:val="none" w:sz="0" w:space="0" w:color="auto"/>
      </w:divBdr>
    </w:div>
    <w:div w:id="976376683">
      <w:bodyDiv w:val="1"/>
      <w:marLeft w:val="0"/>
      <w:marRight w:val="0"/>
      <w:marTop w:val="0"/>
      <w:marBottom w:val="0"/>
      <w:divBdr>
        <w:top w:val="none" w:sz="0" w:space="0" w:color="auto"/>
        <w:left w:val="none" w:sz="0" w:space="0" w:color="auto"/>
        <w:bottom w:val="none" w:sz="0" w:space="0" w:color="auto"/>
        <w:right w:val="none" w:sz="0" w:space="0" w:color="auto"/>
      </w:divBdr>
    </w:div>
    <w:div w:id="977611583">
      <w:bodyDiv w:val="1"/>
      <w:marLeft w:val="0"/>
      <w:marRight w:val="0"/>
      <w:marTop w:val="0"/>
      <w:marBottom w:val="0"/>
      <w:divBdr>
        <w:top w:val="none" w:sz="0" w:space="0" w:color="auto"/>
        <w:left w:val="none" w:sz="0" w:space="0" w:color="auto"/>
        <w:bottom w:val="none" w:sz="0" w:space="0" w:color="auto"/>
        <w:right w:val="none" w:sz="0" w:space="0" w:color="auto"/>
      </w:divBdr>
    </w:div>
    <w:div w:id="1083406486">
      <w:bodyDiv w:val="1"/>
      <w:marLeft w:val="0"/>
      <w:marRight w:val="0"/>
      <w:marTop w:val="0"/>
      <w:marBottom w:val="0"/>
      <w:divBdr>
        <w:top w:val="none" w:sz="0" w:space="0" w:color="auto"/>
        <w:left w:val="none" w:sz="0" w:space="0" w:color="auto"/>
        <w:bottom w:val="none" w:sz="0" w:space="0" w:color="auto"/>
        <w:right w:val="none" w:sz="0" w:space="0" w:color="auto"/>
      </w:divBdr>
    </w:div>
    <w:div w:id="1085953392">
      <w:bodyDiv w:val="1"/>
      <w:marLeft w:val="0"/>
      <w:marRight w:val="0"/>
      <w:marTop w:val="0"/>
      <w:marBottom w:val="0"/>
      <w:divBdr>
        <w:top w:val="none" w:sz="0" w:space="0" w:color="auto"/>
        <w:left w:val="none" w:sz="0" w:space="0" w:color="auto"/>
        <w:bottom w:val="none" w:sz="0" w:space="0" w:color="auto"/>
        <w:right w:val="none" w:sz="0" w:space="0" w:color="auto"/>
      </w:divBdr>
    </w:div>
    <w:div w:id="1098134426">
      <w:bodyDiv w:val="1"/>
      <w:marLeft w:val="0"/>
      <w:marRight w:val="0"/>
      <w:marTop w:val="0"/>
      <w:marBottom w:val="0"/>
      <w:divBdr>
        <w:top w:val="none" w:sz="0" w:space="0" w:color="auto"/>
        <w:left w:val="none" w:sz="0" w:space="0" w:color="auto"/>
        <w:bottom w:val="none" w:sz="0" w:space="0" w:color="auto"/>
        <w:right w:val="none" w:sz="0" w:space="0" w:color="auto"/>
      </w:divBdr>
    </w:div>
    <w:div w:id="1138914624">
      <w:bodyDiv w:val="1"/>
      <w:marLeft w:val="0"/>
      <w:marRight w:val="0"/>
      <w:marTop w:val="0"/>
      <w:marBottom w:val="0"/>
      <w:divBdr>
        <w:top w:val="none" w:sz="0" w:space="0" w:color="auto"/>
        <w:left w:val="none" w:sz="0" w:space="0" w:color="auto"/>
        <w:bottom w:val="none" w:sz="0" w:space="0" w:color="auto"/>
        <w:right w:val="none" w:sz="0" w:space="0" w:color="auto"/>
      </w:divBdr>
    </w:div>
    <w:div w:id="1146779295">
      <w:bodyDiv w:val="1"/>
      <w:marLeft w:val="0"/>
      <w:marRight w:val="0"/>
      <w:marTop w:val="0"/>
      <w:marBottom w:val="0"/>
      <w:divBdr>
        <w:top w:val="none" w:sz="0" w:space="0" w:color="auto"/>
        <w:left w:val="none" w:sz="0" w:space="0" w:color="auto"/>
        <w:bottom w:val="none" w:sz="0" w:space="0" w:color="auto"/>
        <w:right w:val="none" w:sz="0" w:space="0" w:color="auto"/>
      </w:divBdr>
    </w:div>
    <w:div w:id="1147354931">
      <w:bodyDiv w:val="1"/>
      <w:marLeft w:val="0"/>
      <w:marRight w:val="0"/>
      <w:marTop w:val="0"/>
      <w:marBottom w:val="0"/>
      <w:divBdr>
        <w:top w:val="none" w:sz="0" w:space="0" w:color="auto"/>
        <w:left w:val="none" w:sz="0" w:space="0" w:color="auto"/>
        <w:bottom w:val="none" w:sz="0" w:space="0" w:color="auto"/>
        <w:right w:val="none" w:sz="0" w:space="0" w:color="auto"/>
      </w:divBdr>
    </w:div>
    <w:div w:id="1155995923">
      <w:bodyDiv w:val="1"/>
      <w:marLeft w:val="0"/>
      <w:marRight w:val="0"/>
      <w:marTop w:val="0"/>
      <w:marBottom w:val="0"/>
      <w:divBdr>
        <w:top w:val="none" w:sz="0" w:space="0" w:color="auto"/>
        <w:left w:val="none" w:sz="0" w:space="0" w:color="auto"/>
        <w:bottom w:val="none" w:sz="0" w:space="0" w:color="auto"/>
        <w:right w:val="none" w:sz="0" w:space="0" w:color="auto"/>
      </w:divBdr>
    </w:div>
    <w:div w:id="1191845203">
      <w:bodyDiv w:val="1"/>
      <w:marLeft w:val="0"/>
      <w:marRight w:val="0"/>
      <w:marTop w:val="0"/>
      <w:marBottom w:val="0"/>
      <w:divBdr>
        <w:top w:val="none" w:sz="0" w:space="0" w:color="auto"/>
        <w:left w:val="none" w:sz="0" w:space="0" w:color="auto"/>
        <w:bottom w:val="none" w:sz="0" w:space="0" w:color="auto"/>
        <w:right w:val="none" w:sz="0" w:space="0" w:color="auto"/>
      </w:divBdr>
    </w:div>
    <w:div w:id="1209875760">
      <w:bodyDiv w:val="1"/>
      <w:marLeft w:val="0"/>
      <w:marRight w:val="0"/>
      <w:marTop w:val="0"/>
      <w:marBottom w:val="0"/>
      <w:divBdr>
        <w:top w:val="none" w:sz="0" w:space="0" w:color="auto"/>
        <w:left w:val="none" w:sz="0" w:space="0" w:color="auto"/>
        <w:bottom w:val="none" w:sz="0" w:space="0" w:color="auto"/>
        <w:right w:val="none" w:sz="0" w:space="0" w:color="auto"/>
      </w:divBdr>
    </w:div>
    <w:div w:id="1220945838">
      <w:bodyDiv w:val="1"/>
      <w:marLeft w:val="0"/>
      <w:marRight w:val="0"/>
      <w:marTop w:val="0"/>
      <w:marBottom w:val="0"/>
      <w:divBdr>
        <w:top w:val="none" w:sz="0" w:space="0" w:color="auto"/>
        <w:left w:val="none" w:sz="0" w:space="0" w:color="auto"/>
        <w:bottom w:val="none" w:sz="0" w:space="0" w:color="auto"/>
        <w:right w:val="none" w:sz="0" w:space="0" w:color="auto"/>
      </w:divBdr>
    </w:div>
    <w:div w:id="1262832301">
      <w:bodyDiv w:val="1"/>
      <w:marLeft w:val="0"/>
      <w:marRight w:val="0"/>
      <w:marTop w:val="0"/>
      <w:marBottom w:val="0"/>
      <w:divBdr>
        <w:top w:val="none" w:sz="0" w:space="0" w:color="auto"/>
        <w:left w:val="none" w:sz="0" w:space="0" w:color="auto"/>
        <w:bottom w:val="none" w:sz="0" w:space="0" w:color="auto"/>
        <w:right w:val="none" w:sz="0" w:space="0" w:color="auto"/>
      </w:divBdr>
    </w:div>
    <w:div w:id="1263418280">
      <w:bodyDiv w:val="1"/>
      <w:marLeft w:val="0"/>
      <w:marRight w:val="0"/>
      <w:marTop w:val="0"/>
      <w:marBottom w:val="0"/>
      <w:divBdr>
        <w:top w:val="none" w:sz="0" w:space="0" w:color="auto"/>
        <w:left w:val="none" w:sz="0" w:space="0" w:color="auto"/>
        <w:bottom w:val="none" w:sz="0" w:space="0" w:color="auto"/>
        <w:right w:val="none" w:sz="0" w:space="0" w:color="auto"/>
      </w:divBdr>
    </w:div>
    <w:div w:id="1276522780">
      <w:bodyDiv w:val="1"/>
      <w:marLeft w:val="0"/>
      <w:marRight w:val="0"/>
      <w:marTop w:val="0"/>
      <w:marBottom w:val="0"/>
      <w:divBdr>
        <w:top w:val="none" w:sz="0" w:space="0" w:color="auto"/>
        <w:left w:val="none" w:sz="0" w:space="0" w:color="auto"/>
        <w:bottom w:val="none" w:sz="0" w:space="0" w:color="auto"/>
        <w:right w:val="none" w:sz="0" w:space="0" w:color="auto"/>
      </w:divBdr>
    </w:div>
    <w:div w:id="1284310426">
      <w:bodyDiv w:val="1"/>
      <w:marLeft w:val="0"/>
      <w:marRight w:val="0"/>
      <w:marTop w:val="0"/>
      <w:marBottom w:val="0"/>
      <w:divBdr>
        <w:top w:val="none" w:sz="0" w:space="0" w:color="auto"/>
        <w:left w:val="none" w:sz="0" w:space="0" w:color="auto"/>
        <w:bottom w:val="none" w:sz="0" w:space="0" w:color="auto"/>
        <w:right w:val="none" w:sz="0" w:space="0" w:color="auto"/>
      </w:divBdr>
    </w:div>
    <w:div w:id="1292513506">
      <w:bodyDiv w:val="1"/>
      <w:marLeft w:val="0"/>
      <w:marRight w:val="0"/>
      <w:marTop w:val="0"/>
      <w:marBottom w:val="0"/>
      <w:divBdr>
        <w:top w:val="none" w:sz="0" w:space="0" w:color="auto"/>
        <w:left w:val="none" w:sz="0" w:space="0" w:color="auto"/>
        <w:bottom w:val="none" w:sz="0" w:space="0" w:color="auto"/>
        <w:right w:val="none" w:sz="0" w:space="0" w:color="auto"/>
      </w:divBdr>
    </w:div>
    <w:div w:id="1321890517">
      <w:bodyDiv w:val="1"/>
      <w:marLeft w:val="0"/>
      <w:marRight w:val="0"/>
      <w:marTop w:val="0"/>
      <w:marBottom w:val="0"/>
      <w:divBdr>
        <w:top w:val="none" w:sz="0" w:space="0" w:color="auto"/>
        <w:left w:val="none" w:sz="0" w:space="0" w:color="auto"/>
        <w:bottom w:val="none" w:sz="0" w:space="0" w:color="auto"/>
        <w:right w:val="none" w:sz="0" w:space="0" w:color="auto"/>
      </w:divBdr>
    </w:div>
    <w:div w:id="1326784329">
      <w:bodyDiv w:val="1"/>
      <w:marLeft w:val="0"/>
      <w:marRight w:val="0"/>
      <w:marTop w:val="0"/>
      <w:marBottom w:val="0"/>
      <w:divBdr>
        <w:top w:val="none" w:sz="0" w:space="0" w:color="auto"/>
        <w:left w:val="none" w:sz="0" w:space="0" w:color="auto"/>
        <w:bottom w:val="none" w:sz="0" w:space="0" w:color="auto"/>
        <w:right w:val="none" w:sz="0" w:space="0" w:color="auto"/>
      </w:divBdr>
    </w:div>
    <w:div w:id="1388258841">
      <w:bodyDiv w:val="1"/>
      <w:marLeft w:val="0"/>
      <w:marRight w:val="0"/>
      <w:marTop w:val="0"/>
      <w:marBottom w:val="0"/>
      <w:divBdr>
        <w:top w:val="none" w:sz="0" w:space="0" w:color="auto"/>
        <w:left w:val="none" w:sz="0" w:space="0" w:color="auto"/>
        <w:bottom w:val="none" w:sz="0" w:space="0" w:color="auto"/>
        <w:right w:val="none" w:sz="0" w:space="0" w:color="auto"/>
      </w:divBdr>
    </w:div>
    <w:div w:id="1390809143">
      <w:bodyDiv w:val="1"/>
      <w:marLeft w:val="0"/>
      <w:marRight w:val="0"/>
      <w:marTop w:val="0"/>
      <w:marBottom w:val="0"/>
      <w:divBdr>
        <w:top w:val="none" w:sz="0" w:space="0" w:color="auto"/>
        <w:left w:val="none" w:sz="0" w:space="0" w:color="auto"/>
        <w:bottom w:val="none" w:sz="0" w:space="0" w:color="auto"/>
        <w:right w:val="none" w:sz="0" w:space="0" w:color="auto"/>
      </w:divBdr>
    </w:div>
    <w:div w:id="1436095361">
      <w:bodyDiv w:val="1"/>
      <w:marLeft w:val="0"/>
      <w:marRight w:val="0"/>
      <w:marTop w:val="0"/>
      <w:marBottom w:val="0"/>
      <w:divBdr>
        <w:top w:val="none" w:sz="0" w:space="0" w:color="auto"/>
        <w:left w:val="none" w:sz="0" w:space="0" w:color="auto"/>
        <w:bottom w:val="none" w:sz="0" w:space="0" w:color="auto"/>
        <w:right w:val="none" w:sz="0" w:space="0" w:color="auto"/>
      </w:divBdr>
    </w:div>
    <w:div w:id="1478064585">
      <w:bodyDiv w:val="1"/>
      <w:marLeft w:val="0"/>
      <w:marRight w:val="0"/>
      <w:marTop w:val="0"/>
      <w:marBottom w:val="0"/>
      <w:divBdr>
        <w:top w:val="none" w:sz="0" w:space="0" w:color="auto"/>
        <w:left w:val="none" w:sz="0" w:space="0" w:color="auto"/>
        <w:bottom w:val="none" w:sz="0" w:space="0" w:color="auto"/>
        <w:right w:val="none" w:sz="0" w:space="0" w:color="auto"/>
      </w:divBdr>
    </w:div>
    <w:div w:id="1495871816">
      <w:bodyDiv w:val="1"/>
      <w:marLeft w:val="0"/>
      <w:marRight w:val="0"/>
      <w:marTop w:val="0"/>
      <w:marBottom w:val="0"/>
      <w:divBdr>
        <w:top w:val="none" w:sz="0" w:space="0" w:color="auto"/>
        <w:left w:val="none" w:sz="0" w:space="0" w:color="auto"/>
        <w:bottom w:val="none" w:sz="0" w:space="0" w:color="auto"/>
        <w:right w:val="none" w:sz="0" w:space="0" w:color="auto"/>
      </w:divBdr>
    </w:div>
    <w:div w:id="1497307690">
      <w:bodyDiv w:val="1"/>
      <w:marLeft w:val="0"/>
      <w:marRight w:val="0"/>
      <w:marTop w:val="0"/>
      <w:marBottom w:val="0"/>
      <w:divBdr>
        <w:top w:val="none" w:sz="0" w:space="0" w:color="auto"/>
        <w:left w:val="none" w:sz="0" w:space="0" w:color="auto"/>
        <w:bottom w:val="none" w:sz="0" w:space="0" w:color="auto"/>
        <w:right w:val="none" w:sz="0" w:space="0" w:color="auto"/>
      </w:divBdr>
    </w:div>
    <w:div w:id="1573931220">
      <w:bodyDiv w:val="1"/>
      <w:marLeft w:val="0"/>
      <w:marRight w:val="0"/>
      <w:marTop w:val="0"/>
      <w:marBottom w:val="0"/>
      <w:divBdr>
        <w:top w:val="none" w:sz="0" w:space="0" w:color="auto"/>
        <w:left w:val="none" w:sz="0" w:space="0" w:color="auto"/>
        <w:bottom w:val="none" w:sz="0" w:space="0" w:color="auto"/>
        <w:right w:val="none" w:sz="0" w:space="0" w:color="auto"/>
      </w:divBdr>
    </w:div>
    <w:div w:id="1600984108">
      <w:bodyDiv w:val="1"/>
      <w:marLeft w:val="0"/>
      <w:marRight w:val="0"/>
      <w:marTop w:val="0"/>
      <w:marBottom w:val="0"/>
      <w:divBdr>
        <w:top w:val="none" w:sz="0" w:space="0" w:color="auto"/>
        <w:left w:val="none" w:sz="0" w:space="0" w:color="auto"/>
        <w:bottom w:val="none" w:sz="0" w:space="0" w:color="auto"/>
        <w:right w:val="none" w:sz="0" w:space="0" w:color="auto"/>
      </w:divBdr>
    </w:div>
    <w:div w:id="1601136093">
      <w:bodyDiv w:val="1"/>
      <w:marLeft w:val="0"/>
      <w:marRight w:val="0"/>
      <w:marTop w:val="0"/>
      <w:marBottom w:val="0"/>
      <w:divBdr>
        <w:top w:val="none" w:sz="0" w:space="0" w:color="auto"/>
        <w:left w:val="none" w:sz="0" w:space="0" w:color="auto"/>
        <w:bottom w:val="none" w:sz="0" w:space="0" w:color="auto"/>
        <w:right w:val="none" w:sz="0" w:space="0" w:color="auto"/>
      </w:divBdr>
    </w:div>
    <w:div w:id="1603103936">
      <w:bodyDiv w:val="1"/>
      <w:marLeft w:val="0"/>
      <w:marRight w:val="0"/>
      <w:marTop w:val="0"/>
      <w:marBottom w:val="0"/>
      <w:divBdr>
        <w:top w:val="none" w:sz="0" w:space="0" w:color="auto"/>
        <w:left w:val="none" w:sz="0" w:space="0" w:color="auto"/>
        <w:bottom w:val="none" w:sz="0" w:space="0" w:color="auto"/>
        <w:right w:val="none" w:sz="0" w:space="0" w:color="auto"/>
      </w:divBdr>
    </w:div>
    <w:div w:id="1704742353">
      <w:bodyDiv w:val="1"/>
      <w:marLeft w:val="0"/>
      <w:marRight w:val="0"/>
      <w:marTop w:val="0"/>
      <w:marBottom w:val="0"/>
      <w:divBdr>
        <w:top w:val="none" w:sz="0" w:space="0" w:color="auto"/>
        <w:left w:val="none" w:sz="0" w:space="0" w:color="auto"/>
        <w:bottom w:val="none" w:sz="0" w:space="0" w:color="auto"/>
        <w:right w:val="none" w:sz="0" w:space="0" w:color="auto"/>
      </w:divBdr>
    </w:div>
    <w:div w:id="1724676944">
      <w:bodyDiv w:val="1"/>
      <w:marLeft w:val="0"/>
      <w:marRight w:val="0"/>
      <w:marTop w:val="0"/>
      <w:marBottom w:val="0"/>
      <w:divBdr>
        <w:top w:val="none" w:sz="0" w:space="0" w:color="auto"/>
        <w:left w:val="none" w:sz="0" w:space="0" w:color="auto"/>
        <w:bottom w:val="none" w:sz="0" w:space="0" w:color="auto"/>
        <w:right w:val="none" w:sz="0" w:space="0" w:color="auto"/>
      </w:divBdr>
    </w:div>
    <w:div w:id="1832138075">
      <w:bodyDiv w:val="1"/>
      <w:marLeft w:val="0"/>
      <w:marRight w:val="0"/>
      <w:marTop w:val="0"/>
      <w:marBottom w:val="0"/>
      <w:divBdr>
        <w:top w:val="none" w:sz="0" w:space="0" w:color="auto"/>
        <w:left w:val="none" w:sz="0" w:space="0" w:color="auto"/>
        <w:bottom w:val="none" w:sz="0" w:space="0" w:color="auto"/>
        <w:right w:val="none" w:sz="0" w:space="0" w:color="auto"/>
      </w:divBdr>
    </w:div>
    <w:div w:id="1921523643">
      <w:bodyDiv w:val="1"/>
      <w:marLeft w:val="0"/>
      <w:marRight w:val="0"/>
      <w:marTop w:val="0"/>
      <w:marBottom w:val="0"/>
      <w:divBdr>
        <w:top w:val="none" w:sz="0" w:space="0" w:color="auto"/>
        <w:left w:val="none" w:sz="0" w:space="0" w:color="auto"/>
        <w:bottom w:val="none" w:sz="0" w:space="0" w:color="auto"/>
        <w:right w:val="none" w:sz="0" w:space="0" w:color="auto"/>
      </w:divBdr>
    </w:div>
    <w:div w:id="1928421206">
      <w:bodyDiv w:val="1"/>
      <w:marLeft w:val="0"/>
      <w:marRight w:val="0"/>
      <w:marTop w:val="0"/>
      <w:marBottom w:val="0"/>
      <w:divBdr>
        <w:top w:val="none" w:sz="0" w:space="0" w:color="auto"/>
        <w:left w:val="none" w:sz="0" w:space="0" w:color="auto"/>
        <w:bottom w:val="none" w:sz="0" w:space="0" w:color="auto"/>
        <w:right w:val="none" w:sz="0" w:space="0" w:color="auto"/>
      </w:divBdr>
    </w:div>
    <w:div w:id="2075202256">
      <w:bodyDiv w:val="1"/>
      <w:marLeft w:val="0"/>
      <w:marRight w:val="0"/>
      <w:marTop w:val="0"/>
      <w:marBottom w:val="0"/>
      <w:divBdr>
        <w:top w:val="none" w:sz="0" w:space="0" w:color="auto"/>
        <w:left w:val="none" w:sz="0" w:space="0" w:color="auto"/>
        <w:bottom w:val="none" w:sz="0" w:space="0" w:color="auto"/>
        <w:right w:val="none" w:sz="0" w:space="0" w:color="auto"/>
      </w:divBdr>
    </w:div>
    <w:div w:id="2092698925">
      <w:bodyDiv w:val="1"/>
      <w:marLeft w:val="0"/>
      <w:marRight w:val="0"/>
      <w:marTop w:val="0"/>
      <w:marBottom w:val="0"/>
      <w:divBdr>
        <w:top w:val="none" w:sz="0" w:space="0" w:color="auto"/>
        <w:left w:val="none" w:sz="0" w:space="0" w:color="auto"/>
        <w:bottom w:val="none" w:sz="0" w:space="0" w:color="auto"/>
        <w:right w:val="none" w:sz="0" w:space="0" w:color="auto"/>
      </w:divBdr>
    </w:div>
    <w:div w:id="2099253861">
      <w:bodyDiv w:val="1"/>
      <w:marLeft w:val="0"/>
      <w:marRight w:val="0"/>
      <w:marTop w:val="0"/>
      <w:marBottom w:val="0"/>
      <w:divBdr>
        <w:top w:val="none" w:sz="0" w:space="0" w:color="auto"/>
        <w:left w:val="none" w:sz="0" w:space="0" w:color="auto"/>
        <w:bottom w:val="none" w:sz="0" w:space="0" w:color="auto"/>
        <w:right w:val="none" w:sz="0" w:space="0" w:color="auto"/>
      </w:divBdr>
    </w:div>
    <w:div w:id="2127381304">
      <w:bodyDiv w:val="1"/>
      <w:marLeft w:val="0"/>
      <w:marRight w:val="0"/>
      <w:marTop w:val="0"/>
      <w:marBottom w:val="0"/>
      <w:divBdr>
        <w:top w:val="none" w:sz="0" w:space="0" w:color="auto"/>
        <w:left w:val="none" w:sz="0" w:space="0" w:color="auto"/>
        <w:bottom w:val="none" w:sz="0" w:space="0" w:color="auto"/>
        <w:right w:val="none" w:sz="0" w:space="0" w:color="auto"/>
      </w:divBdr>
    </w:div>
    <w:div w:id="21296646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csr@studentenraad.n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0854D7-2C86-47A8-87B9-C4A8CF0997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1008</TotalTime>
  <Pages>2</Pages>
  <Words>527</Words>
  <Characters>2903</Characters>
  <Application>Microsoft Office Word</Application>
  <DocSecurity>0</DocSecurity>
  <Lines>24</Lines>
  <Paragraphs>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Universiteit van Amsterdam</Company>
  <LinksUpToDate>false</LinksUpToDate>
  <CharactersWithSpaces>3424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Berg, Tamara van den</dc:creator>
  <cp:lastModifiedBy>Olav Abbring</cp:lastModifiedBy>
  <cp:revision>97</cp:revision>
  <cp:lastPrinted>2018-10-01T15:08:00Z</cp:lastPrinted>
  <dcterms:created xsi:type="dcterms:W3CDTF">2020-01-14T08:59:00Z</dcterms:created>
  <dcterms:modified xsi:type="dcterms:W3CDTF">2020-08-17T19:45:00Z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1558221543</vt:i4>
  </property>
</Properties>
</file>