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bl>
      <w:tblPr>
        <w:tblStyle w:val="Table1"/>
        <w:tblW w:w="7980.0" w:type="dxa"/>
        <w:jc w:val="left"/>
        <w:tblInd w:w="-175.0" w:type="dxa"/>
        <w:tblLayout w:type="fixed"/>
        <w:tblLook w:val="0400"/>
      </w:tblPr>
      <w:tblGrid>
        <w:gridCol w:w="1320"/>
        <w:gridCol w:w="1275"/>
        <w:gridCol w:w="1020"/>
        <w:gridCol w:w="930"/>
        <w:gridCol w:w="1185"/>
        <w:gridCol w:w="1050"/>
        <w:gridCol w:w="1200"/>
        <w:tblGridChange w:id="0">
          <w:tblGrid>
            <w:gridCol w:w="1320"/>
            <w:gridCol w:w="1275"/>
            <w:gridCol w:w="1020"/>
            <w:gridCol w:w="930"/>
            <w:gridCol w:w="1185"/>
            <w:gridCol w:w="1050"/>
            <w:gridCol w:w="1200"/>
          </w:tblGrid>
        </w:tblGridChange>
      </w:tblGrid>
      <w:tr>
        <w:trPr>
          <w:cantSplit w:val="0"/>
          <w:trHeight w:val="380" w:hRule="atLeast"/>
          <w:tblHeader w:val="0"/>
        </w:trPr>
        <w:tc>
          <w:tcPr/>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left" w:pos="397"/>
                <w:tab w:val="left" w:pos="794"/>
              </w:tabs>
              <w:spacing w:after="40" w:line="240" w:lineRule="auto"/>
              <w:ind w:left="397" w:firstLine="397"/>
              <w:jc w:val="right"/>
              <w:rPr>
                <w:rFonts w:ascii="Open Sans" w:cs="Open Sans" w:eastAsia="Open Sans" w:hAnsi="Open Sans"/>
              </w:rPr>
            </w:pPr>
            <w:r w:rsidDel="00000000" w:rsidR="00000000" w:rsidRPr="00000000">
              <w:rPr>
                <w:rtl w:val="0"/>
              </w:rPr>
            </w:r>
          </w:p>
        </w:tc>
        <w:tc>
          <w:tcPr>
            <w:gridSpan w:val="4"/>
          </w:tcPr>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2"/>
          </w:tcPr>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tl w:val="0"/>
              </w:rPr>
            </w:r>
          </w:p>
        </w:tc>
      </w:tr>
      <w:tr>
        <w:trPr>
          <w:cantSplit w:val="0"/>
          <w:trHeight w:val="380" w:hRule="atLeast"/>
          <w:tblHeader w:val="0"/>
        </w:trPr>
        <w:tc>
          <w:tcPr/>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pos="397"/>
                <w:tab w:val="left" w:pos="794"/>
              </w:tabs>
              <w:spacing w:after="40" w:line="240" w:lineRule="auto"/>
              <w:ind w:left="397" w:firstLine="397"/>
              <w:jc w:val="right"/>
              <w:rPr>
                <w:rFonts w:ascii="Open Sans" w:cs="Open Sans" w:eastAsia="Open Sans" w:hAnsi="Open Sans"/>
              </w:rPr>
            </w:pPr>
            <w:r w:rsidDel="00000000" w:rsidR="00000000" w:rsidRPr="00000000">
              <w:rPr>
                <w:rtl w:val="0"/>
              </w:rPr>
            </w:r>
          </w:p>
        </w:tc>
        <w:tc>
          <w:tcPr>
            <w:gridSpan w:val="4"/>
          </w:tcPr>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2"/>
          </w:tcPr>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Postbus 94214</w:t>
            </w: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1090 GE Amsterdam</w:t>
            </w: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(020) 525 5878</w:t>
            </w:r>
            <w:r w:rsidDel="00000000" w:rsidR="00000000" w:rsidRPr="00000000">
              <w:rPr>
                <w:rtl w:val="0"/>
              </w:rPr>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fnwi@studentenraad.nl</w:t>
            </w:r>
            <w:r w:rsidDel="00000000" w:rsidR="00000000" w:rsidRPr="00000000">
              <w:rPr>
                <w:rtl w:val="0"/>
              </w:rPr>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343434"/>
                <w:sz w:val="16"/>
                <w:szCs w:val="16"/>
                <w:rtl w:val="0"/>
              </w:rPr>
              <w:t xml:space="preserve">studentenraad.nl/fnwi</w:t>
            </w: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vAlign w:val="bottom"/>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40" w:lineRule="auto"/>
              <w:ind w:left="-57" w:firstLine="0"/>
              <w:jc w:val="both"/>
              <w:rPr>
                <w:rFonts w:ascii="Open Sans" w:cs="Open Sans" w:eastAsia="Open Sans" w:hAnsi="Open Sans"/>
              </w:rPr>
            </w:pPr>
            <w:r w:rsidDel="00000000" w:rsidR="00000000" w:rsidRPr="00000000">
              <w:rPr>
                <w:rtl w:val="0"/>
              </w:rPr>
            </w:r>
          </w:p>
        </w:tc>
        <w:tc>
          <w:tcPr>
            <w:vAlign w:val="bottom"/>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57" w:firstLine="0"/>
              <w:jc w:val="both"/>
              <w:rPr>
                <w:rFonts w:ascii="Open Sans" w:cs="Open Sans" w:eastAsia="Open Sans" w:hAnsi="Open Sans"/>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Datum</w:t>
            </w:r>
            <w:r w:rsidDel="00000000" w:rsidR="00000000" w:rsidRPr="00000000">
              <w:rPr>
                <w:rtl w:val="0"/>
              </w:rPr>
            </w:r>
          </w:p>
        </w:tc>
        <w:tc>
          <w:tcPr>
            <w:gridSpan w:val="3"/>
            <w:vAlign w:val="bottom"/>
          </w:tcPr>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sz w:val="17"/>
                <w:szCs w:val="17"/>
                <w:highlight w:val="yellow"/>
                <w:rtl w:val="0"/>
              </w:rPr>
              <w:t xml:space="preserve">dd-mm-jjjj</w:t>
            </w:r>
            <w:r w:rsidDel="00000000" w:rsidR="00000000" w:rsidRPr="00000000">
              <w:rPr>
                <w:rFonts w:ascii="Open Sans" w:cs="Open Sans" w:eastAsia="Open Sans" w:hAnsi="Open Sans"/>
                <w:color w:val="000000"/>
                <w:sz w:val="17"/>
                <w:szCs w:val="17"/>
                <w:rtl w:val="0"/>
              </w:rPr>
              <w:tab/>
            </w:r>
            <w:r w:rsidDel="00000000" w:rsidR="00000000" w:rsidRPr="00000000">
              <w:rPr>
                <w:rtl w:val="0"/>
              </w:rPr>
            </w:r>
          </w:p>
        </w:tc>
        <w:tc>
          <w:tcPr>
            <w:vAlign w:val="bottom"/>
          </w:tcPr>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gridSpan w:val="2"/>
            <w:vAlign w:val="bottom"/>
          </w:tcPr>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highlight w:val="yellow"/>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pos="397"/>
                <w:tab w:val="left" w:pos="794"/>
              </w:tabs>
              <w:spacing w:after="40" w:line="240" w:lineRule="auto"/>
              <w:ind w:firstLine="0"/>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Contac</w:t>
            </w:r>
            <w:r w:rsidDel="00000000" w:rsidR="00000000" w:rsidRPr="00000000">
              <w:rPr>
                <w:rFonts w:ascii="Open Sans" w:cs="Open Sans" w:eastAsia="Open Sans" w:hAnsi="Open Sans"/>
                <w:sz w:val="14"/>
                <w:szCs w:val="14"/>
                <w:rtl w:val="0"/>
              </w:rPr>
              <w:t xml:space="preserve">t</w:t>
            </w:r>
            <w:r w:rsidDel="00000000" w:rsidR="00000000" w:rsidRPr="00000000">
              <w:rPr>
                <w:rtl w:val="0"/>
              </w:rPr>
            </w:r>
          </w:p>
        </w:tc>
        <w:tc>
          <w:tcPr>
            <w:gridSpan w:val="3"/>
            <w:vAlign w:val="bottom"/>
          </w:tcPr>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sz w:val="17"/>
                <w:szCs w:val="17"/>
                <w:rtl w:val="0"/>
              </w:rPr>
              <w:t xml:space="preserve">fnwi@studentenraad.nl</w:t>
            </w:r>
            <w:r w:rsidDel="00000000" w:rsidR="00000000" w:rsidRPr="00000000">
              <w:rPr>
                <w:rtl w:val="0"/>
              </w:rPr>
            </w:r>
          </w:p>
        </w:tc>
        <w:tc>
          <w:tcPr>
            <w:vAlign w:val="bottom"/>
          </w:tcPr>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tl w:val="0"/>
              </w:rPr>
            </w:r>
          </w:p>
        </w:tc>
        <w:tc>
          <w:tcPr>
            <w:gridSpan w:val="2"/>
            <w:vAlign w:val="bottom"/>
          </w:tcPr>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left" w:pos="397"/>
                <w:tab w:val="left" w:pos="794"/>
              </w:tabs>
              <w:spacing w:after="40" w:line="240" w:lineRule="auto"/>
              <w:jc w:val="right"/>
              <w:rPr>
                <w:rFonts w:ascii="Open Sans" w:cs="Open Sans" w:eastAsia="Open Sans" w:hAnsi="Open Sans"/>
              </w:rPr>
            </w:pPr>
            <w:r w:rsidDel="00000000" w:rsidR="00000000" w:rsidRPr="00000000">
              <w:rPr>
                <w:rFonts w:ascii="Open Sans" w:cs="Open Sans" w:eastAsia="Open Sans" w:hAnsi="Open Sans"/>
                <w:color w:val="000000"/>
                <w:sz w:val="14"/>
                <w:szCs w:val="14"/>
                <w:rtl w:val="0"/>
              </w:rPr>
              <w:t xml:space="preserve">Betreft</w:t>
            </w:r>
            <w:r w:rsidDel="00000000" w:rsidR="00000000" w:rsidRPr="00000000">
              <w:rPr>
                <w:rtl w:val="0"/>
              </w:rPr>
            </w:r>
          </w:p>
        </w:tc>
        <w:tc>
          <w:tcPr>
            <w:gridSpan w:val="6"/>
            <w:vAlign w:val="bottom"/>
          </w:tcPr>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Fonts w:ascii="Open Sans" w:cs="Open Sans" w:eastAsia="Open Sans" w:hAnsi="Open Sans"/>
                <w:b w:val="1"/>
                <w:sz w:val="17"/>
                <w:szCs w:val="17"/>
                <w:rtl w:val="0"/>
              </w:rPr>
              <w:t xml:space="preserve">Aanbeveling</w:t>
            </w:r>
            <w:r w:rsidDel="00000000" w:rsidR="00000000" w:rsidRPr="00000000">
              <w:rPr>
                <w:rtl w:val="0"/>
              </w:rPr>
            </w:r>
          </w:p>
        </w:tc>
      </w:tr>
      <w:tr>
        <w:trPr>
          <w:cantSplit w:val="0"/>
          <w:trHeight w:val="780" w:hRule="atLeast"/>
          <w:tblHeader w:val="0"/>
        </w:trPr>
        <w:tc>
          <w:tcPr>
            <w:vAlign w:val="bottom"/>
          </w:tcPr>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6"/>
            <w:vAlign w:val="bottom"/>
          </w:tcPr>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ind w:firstLine="0"/>
              <w:jc w:val="both"/>
              <w:rPr>
                <w:rFonts w:ascii="Open Sans" w:cs="Open Sans" w:eastAsia="Open Sans" w:hAnsi="Open Sans"/>
              </w:rPr>
            </w:pPr>
            <w:r w:rsidDel="00000000" w:rsidR="00000000" w:rsidRPr="00000000">
              <w:rPr>
                <w:rFonts w:ascii="Open Sans" w:cs="Open Sans" w:eastAsia="Open Sans" w:hAnsi="Open Sans"/>
                <w:sz w:val="18"/>
                <w:szCs w:val="18"/>
                <w:rtl w:val="0"/>
              </w:rPr>
              <w:t xml:space="preserve">Geachte lezer</w:t>
            </w:r>
            <w:r w:rsidDel="00000000" w:rsidR="00000000" w:rsidRPr="00000000">
              <w:rPr>
                <w:rFonts w:ascii="Open Sans" w:cs="Open Sans" w:eastAsia="Open Sans" w:hAnsi="Open Sans"/>
                <w:color w:val="000000"/>
                <w:sz w:val="18"/>
                <w:szCs w:val="18"/>
                <w:rtl w:val="0"/>
              </w:rPr>
              <w:t xml:space="preserve">, </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Hierbij verklaren wij dat Noa Kluiters, geboren 4 september 2001 en wonende te Diemen, de functie van raadslid heeft vervuld in de Facultaire Studentenraad van de Faculteit der Natuurwetenschappen, Wiskunde en Informatica aan de Universiteit van Amsterdam in het academisch jaar 2021-2022.</w:t>
            </w:r>
          </w:p>
          <w:p w:rsidR="00000000" w:rsidDel="00000000" w:rsidP="00000000" w:rsidRDefault="00000000" w:rsidRPr="00000000" w14:paraId="00000035">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highlight w:val="yellow"/>
              </w:rPr>
            </w:pPr>
            <w:r w:rsidDel="00000000" w:rsidR="00000000" w:rsidRPr="00000000">
              <w:rPr>
                <w:rFonts w:ascii="Open Sans" w:cs="Open Sans" w:eastAsia="Open Sans" w:hAnsi="Open Sans"/>
                <w:sz w:val="18"/>
                <w:szCs w:val="18"/>
                <w:highlight w:val="yellow"/>
                <w:rtl w:val="0"/>
              </w:rPr>
              <w:t xml:space="preserve">Stukje van Decaan</w:t>
            </w:r>
          </w:p>
          <w:p w:rsidR="00000000" w:rsidDel="00000000" w:rsidP="00000000" w:rsidRDefault="00000000" w:rsidRPr="00000000" w14:paraId="00000036">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De studentenraad is een medezeggenschapsorgaan op de universiteit, die zich inzet voor de studenten door hun stem te vertegenwoordigen. Dit wordt onder andere gedaan door reacties te geven op advies- en instemmingsverzoeken van het directieteam van de faculteit, maar ook door het schrijven van ongevraagd adviezen en een verscheidenheid aan andere taken en vergaderingen. Noa Kluiters heeft gemiddeld 12 uur per week gewerkt aan taken binnen de raad van 31 augustus 2021 t/m 2 september 2022. </w:t>
            </w:r>
          </w:p>
          <w:p w:rsidR="00000000" w:rsidDel="00000000" w:rsidP="00000000" w:rsidRDefault="00000000" w:rsidRPr="00000000" w14:paraId="00000037">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Binnen de bovengenoemde tijd is Noa actief geweest als Algemeen Raadslid. Noa is lid geweest van de commissie Faciliteiten en Publieke Relaties (FPC). Binnen de commissie was Noa onder andere dossierhouder van de dossiers diversiteit, sociale veiligheid, mentale gezondheid, en mentale toegankelijkheid. Daarnaast heeft zij het overleg tussen de FSR en het gebouwbeheer, de ICT en andere faciliteiten voorgezeten. Tijdens dit overleg werden punten besproken die door studenten zijn aangedragen, om zo een optimaal studie-ondersteunend klimaat te creëren voor alle studenten op het Science Park.  Tijdens haar tijd in de FPC heeft Noa onder andere gezorgd dat er de komende jaren uitgebreid aandacht besteed wordt de LGBTQIA+ community op de faculteit door te spreken met de faculteit om een regenboogzebrapad te realiseren en door te helpen met het opzetten van een faculteitsbrede viering van paarse vrijdag. In overleg met het directieteam heeft zij ervoor gezorgd dat er twee vertrouwenspersonen komen op de faculteit in plaats van één om zo de werkdruk te verlagen en toch zo goed mogelijk hulp te bieden aan studenten. Daarnaast heeft Noa geholpen bij het verbeteren van de bekendheid van de vervolgacties voor ongewenst gedrag zoals seksuele intimidatie, klachten, pesten en persoonlijke problemen. </w:t>
            </w:r>
          </w:p>
          <w:p w:rsidR="00000000" w:rsidDel="00000000" w:rsidP="00000000" w:rsidRDefault="00000000" w:rsidRPr="00000000" w14:paraId="00000038">
            <w:pPr>
              <w:pBdr>
                <w:top w:space="0" w:sz="0" w:val="nil"/>
                <w:left w:space="0" w:sz="0" w:val="nil"/>
                <w:bottom w:space="0" w:sz="0" w:val="nil"/>
                <w:right w:space="0" w:sz="0" w:val="nil"/>
                <w:between w:space="0" w:sz="0" w:val="nil"/>
              </w:pBdr>
              <w:ind w:firstLine="0"/>
              <w:jc w:val="both"/>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Hiernaast heeft Noa zich als voorzitter ingezet bij de taakgroep opnemen hoorcolleges. In deze taakgroep heeft Noa zich ingezet om hoorcolleges verplicht op te laten nemen voor studenten in het algemeen maar specifiek voor mensen met een mentale functiebeperking zoals concentratiestoornissen. De faculteit is momenteel aan het onderzoeken welke voor- en nadelen hier aan vastzitten.</w:t>
            </w:r>
          </w:p>
          <w:p w:rsidR="00000000" w:rsidDel="00000000" w:rsidP="00000000" w:rsidRDefault="00000000" w:rsidRPr="00000000" w14:paraId="00000039">
            <w:pPr>
              <w:pBdr>
                <w:top w:space="0" w:sz="0" w:val="nil"/>
                <w:left w:space="0" w:sz="0" w:val="nil"/>
                <w:bottom w:space="0" w:sz="0" w:val="nil"/>
                <w:right w:space="0" w:sz="0" w:val="nil"/>
                <w:between w:space="0" w:sz="0" w:val="nil"/>
              </w:pBdr>
              <w:ind w:firstLine="0"/>
              <w:jc w:val="both"/>
              <w:rPr>
                <w:rFonts w:ascii="Open Sans" w:cs="Open Sans" w:eastAsia="Open Sans" w:hAnsi="Open Sans"/>
                <w:color w:val="000000"/>
                <w:sz w:val="18"/>
                <w:szCs w:val="18"/>
              </w:rPr>
            </w:pPr>
            <w:r w:rsidDel="00000000" w:rsidR="00000000" w:rsidRPr="00000000">
              <w:rPr>
                <w:rFonts w:ascii="Open Sans" w:cs="Open Sans" w:eastAsia="Open Sans" w:hAnsi="Open Sans"/>
                <w:color w:val="000000"/>
                <w:sz w:val="18"/>
                <w:szCs w:val="18"/>
                <w:rtl w:val="0"/>
              </w:rPr>
              <w:t xml:space="preserve">De voorzitter van de commissie waarin Noa het merendeel van haar werk in de studentenraad heeft gedaan, Daan Jellema, heeft de inhoud van deze brief opgesteld. Naast de hierboven genoemde feiten wil hij ook benoemen dat Noa in de commissie aanwezig, doorzettend en sociaal was. Noa is niet bang om de waarheid te spreken ook als dit niet makkelijk is. Ze is betrouwbaar, doortastend, communiceert goed over de voortgang van haar werk en is fijn om mee samen te werken. </w:t>
            </w:r>
          </w:p>
          <w:p w:rsidR="00000000" w:rsidDel="00000000" w:rsidP="00000000" w:rsidRDefault="00000000" w:rsidRPr="00000000" w14:paraId="0000003A">
            <w:pPr>
              <w:pBdr>
                <w:top w:space="0" w:sz="0" w:val="nil"/>
                <w:left w:space="0" w:sz="0" w:val="nil"/>
                <w:bottom w:space="0" w:sz="0" w:val="nil"/>
                <w:right w:space="0" w:sz="0" w:val="nil"/>
                <w:between w:space="0" w:sz="0" w:val="nil"/>
              </w:pBdr>
              <w:ind w:firstLine="0"/>
              <w:jc w:val="both"/>
              <w:rPr>
                <w:rFonts w:ascii="Open Sans" w:cs="Open Sans" w:eastAsia="Open Sans" w:hAnsi="Open Sans"/>
                <w:color w:val="343434"/>
                <w:sz w:val="18"/>
                <w:szCs w:val="18"/>
                <w:highlight w:val="yellow"/>
              </w:rPr>
            </w:pPr>
            <w:r w:rsidDel="00000000" w:rsidR="00000000" w:rsidRPr="00000000">
              <w:rPr>
                <w:rFonts w:ascii="Open Sans" w:cs="Open Sans" w:eastAsia="Open Sans" w:hAnsi="Open Sans"/>
                <w:color w:val="343434"/>
                <w:sz w:val="18"/>
                <w:szCs w:val="18"/>
                <w:highlight w:val="yellow"/>
                <w:rtl w:val="0"/>
              </w:rPr>
              <w:t xml:space="preserve">Stukje van Decaan</w:t>
            </w:r>
          </w:p>
          <w:p w:rsidR="00000000" w:rsidDel="00000000" w:rsidP="00000000" w:rsidRDefault="00000000" w:rsidRPr="00000000" w14:paraId="0000003B">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Fonts w:ascii="Open Sans" w:cs="Open Sans" w:eastAsia="Open Sans" w:hAnsi="Open Sans"/>
                <w:rtl w:val="0"/>
              </w:rPr>
              <w:t xml:space="preserve">Hoogachtend,</w:t>
            </w:r>
          </w:p>
          <w:p w:rsidR="00000000" w:rsidDel="00000000" w:rsidP="00000000" w:rsidRDefault="00000000" w:rsidRPr="00000000" w14:paraId="0000003C">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tbl>
            <w:tblPr>
              <w:tblStyle w:val="Table2"/>
              <w:tblW w:w="64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15"/>
              <w:gridCol w:w="285"/>
              <w:gridCol w:w="3105"/>
              <w:tblGridChange w:id="0">
                <w:tblGrid>
                  <w:gridCol w:w="3015"/>
                  <w:gridCol w:w="285"/>
                  <w:gridCol w:w="3105"/>
                </w:tblGrid>
              </w:tblGridChange>
            </w:tblGrid>
            <w:tr>
              <w:trPr>
                <w:cantSplit w:val="0"/>
                <w:trHeight w:val="18.745117187499964" w:hRule="atLeast"/>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r>
            <w:tr>
              <w:trPr>
                <w:cantSplit w:val="0"/>
                <w:trHeight w:val="915" w:hRule="atLeast"/>
                <w:tblHeader w:val="0"/>
              </w:trPr>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Fonts w:ascii="Open Sans" w:cs="Open Sans" w:eastAsia="Open Sans" w:hAnsi="Open Sans"/>
                      <w:rtl w:val="0"/>
                    </w:rPr>
                    <w:t xml:space="preserve">Prof. dr. Peter van Tienderen</w:t>
                    <w:br w:type="textWrapping"/>
                  </w:r>
                  <w:r w:rsidDel="00000000" w:rsidR="00000000" w:rsidRPr="00000000">
                    <w:rPr>
                      <w:rFonts w:ascii="Open Sans" w:cs="Open Sans" w:eastAsia="Open Sans" w:hAnsi="Open Sans"/>
                      <w:i w:val="1"/>
                      <w:rtl w:val="0"/>
                    </w:rPr>
                    <w:t xml:space="preserve">Decaan FNWI</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rPr>
                  </w:pPr>
                  <w:r w:rsidDel="00000000" w:rsidR="00000000" w:rsidRPr="00000000">
                    <w:rPr>
                      <w:rtl w:val="0"/>
                    </w:rPr>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i w:val="1"/>
                    </w:rPr>
                  </w:pPr>
                  <w:r w:rsidDel="00000000" w:rsidR="00000000" w:rsidRPr="00000000">
                    <w:rPr>
                      <w:rFonts w:ascii="Open Sans" w:cs="Open Sans" w:eastAsia="Open Sans" w:hAnsi="Open Sans"/>
                      <w:rtl w:val="0"/>
                    </w:rPr>
                    <w:t xml:space="preserve">Jessica Bakker</w:t>
                    <w:br w:type="textWrapping"/>
                  </w:r>
                  <w:r w:rsidDel="00000000" w:rsidR="00000000" w:rsidRPr="00000000">
                    <w:rPr>
                      <w:rFonts w:ascii="Open Sans" w:cs="Open Sans" w:eastAsia="Open Sans" w:hAnsi="Open Sans"/>
                      <w:i w:val="1"/>
                      <w:rtl w:val="0"/>
                    </w:rPr>
                    <w:t xml:space="preserve">Vice- voorzitter FSR FNWI 21/22</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0" w:line="240" w:lineRule="auto"/>
                    <w:ind w:firstLine="0"/>
                    <w:rPr>
                      <w:rFonts w:ascii="Open Sans" w:cs="Open Sans" w:eastAsia="Open Sans" w:hAnsi="Open Sans"/>
                      <w:i w:val="1"/>
                    </w:rPr>
                  </w:pPr>
                  <w:hyperlink r:id="rId7">
                    <w:r w:rsidDel="00000000" w:rsidR="00000000" w:rsidRPr="00000000">
                      <w:rPr>
                        <w:rFonts w:ascii="Open Sans" w:cs="Open Sans" w:eastAsia="Open Sans" w:hAnsi="Open Sans"/>
                        <w:i w:val="1"/>
                        <w:color w:val="1155cc"/>
                        <w:u w:val="single"/>
                        <w:rtl w:val="0"/>
                      </w:rPr>
                      <w:t xml:space="preserve">Jessica-2000@live.nl</w:t>
                    </w:r>
                  </w:hyperlink>
                  <w:r w:rsidDel="00000000" w:rsidR="00000000" w:rsidRPr="00000000">
                    <w:rPr>
                      <w:rFonts w:ascii="Open Sans" w:cs="Open Sans" w:eastAsia="Open Sans" w:hAnsi="Open Sans"/>
                      <w:i w:val="1"/>
                      <w:rtl w:val="0"/>
                    </w:rPr>
                    <w:br w:type="textWrapping"/>
                    <w:t xml:space="preserve">+31 638313390 </w:t>
                  </w:r>
                </w:p>
              </w:tc>
            </w:tr>
          </w:tbl>
          <w:p w:rsidR="00000000" w:rsidDel="00000000" w:rsidP="00000000" w:rsidRDefault="00000000" w:rsidRPr="00000000" w14:paraId="00000044">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ind w:firstLine="0"/>
              <w:rPr>
                <w:rFonts w:ascii="Open Sans" w:cs="Open Sans" w:eastAsia="Open Sans" w:hAnsi="Open Sans"/>
                <w:i w:val="1"/>
              </w:rPr>
            </w:pPr>
            <w:r w:rsidDel="00000000" w:rsidR="00000000" w:rsidRPr="00000000">
              <w:rPr>
                <w:rtl w:val="0"/>
              </w:rPr>
            </w:r>
          </w:p>
        </w:tc>
      </w:tr>
      <w:tr>
        <w:trPr>
          <w:cantSplit w:val="0"/>
          <w:trHeight w:val="780" w:hRule="atLeast"/>
          <w:tblHeader w:val="0"/>
        </w:trPr>
        <w:tc>
          <w:tcPr>
            <w:vAlign w:val="bottom"/>
          </w:tcPr>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left" w:pos="397"/>
                <w:tab w:val="left" w:pos="794"/>
                <w:tab w:val="center" w:pos="2018"/>
                <w:tab w:val="left" w:pos="2448"/>
              </w:tabs>
              <w:spacing w:after="0" w:line="240" w:lineRule="auto"/>
              <w:ind w:firstLine="0"/>
              <w:jc w:val="both"/>
              <w:rPr>
                <w:rFonts w:ascii="Open Sans" w:cs="Open Sans" w:eastAsia="Open Sans" w:hAnsi="Open Sans"/>
              </w:rPr>
            </w:pPr>
            <w:r w:rsidDel="00000000" w:rsidR="00000000" w:rsidRPr="00000000">
              <w:rPr>
                <w:rtl w:val="0"/>
              </w:rPr>
            </w:r>
          </w:p>
        </w:tc>
        <w:tc>
          <w:tcPr>
            <w:gridSpan w:val="6"/>
            <w:vAlign w:val="bottom"/>
          </w:tcPr>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240" w:lineRule="auto"/>
              <w:ind w:firstLine="0"/>
              <w:jc w:val="both"/>
              <w:rPr>
                <w:rFonts w:ascii="Open Sans" w:cs="Open Sans" w:eastAsia="Open Sans" w:hAnsi="Open Sans"/>
              </w:rPr>
            </w:pPr>
            <w:r w:rsidDel="00000000" w:rsidR="00000000" w:rsidRPr="00000000">
              <w:rPr>
                <w:rtl w:val="0"/>
              </w:rPr>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ind w:firstLine="0"/>
        <w:rPr>
          <w:rFonts w:ascii="Open Sans" w:cs="Open Sans" w:eastAsia="Open Sans" w:hAnsi="Open Sans"/>
        </w:rPr>
      </w:pPr>
      <w:r w:rsidDel="00000000" w:rsidR="00000000" w:rsidRPr="00000000">
        <w:rPr>
          <w:rtl w:val="0"/>
        </w:rPr>
      </w:r>
    </w:p>
    <w:sectPr>
      <w:headerReference r:id="rId8" w:type="default"/>
      <w:headerReference r:id="rId9" w:type="first"/>
      <w:footerReference r:id="rId10" w:type="default"/>
      <w:footerReference r:id="rId11" w:type="first"/>
      <w:pgSz w:h="16840" w:w="11900" w:orient="portrait"/>
      <w:pgMar w:bottom="1701" w:top="2268" w:left="2835" w:right="1287"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pos="4320"/>
        <w:tab w:val="right" w:pos="8640"/>
      </w:tabs>
      <w:spacing w:after="720" w:lineRule="auto"/>
      <w:rPr/>
    </w:pPr>
    <w:r w:rsidDel="00000000" w:rsidR="00000000" w:rsidRPr="00000000">
      <w:rPr>
        <w:color w:val="000000"/>
      </w:rPr>
      <w:drawing>
        <wp:inline distB="0" distT="0" distL="114300" distR="114300">
          <wp:extent cx="2524125" cy="254000"/>
          <wp:effectExtent b="0" l="0" r="0" t="0"/>
          <wp:docPr id="17"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524125" cy="25400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pos="4320"/>
        <w:tab w:val="right" w:pos="8640"/>
      </w:tabs>
      <w:spacing w:after="720" w:lineRule="auto"/>
      <w:jc w:val="right"/>
      <w:rPr/>
    </w:pPr>
    <w:r w:rsidDel="00000000" w:rsidR="00000000" w:rsidRPr="00000000">
      <w:rPr>
        <w:color w:val="000000"/>
      </w:rPr>
      <w:drawing>
        <wp:inline distB="0" distT="0" distL="114935" distR="114935">
          <wp:extent cx="360680" cy="355600"/>
          <wp:effectExtent b="0" l="0" r="0" t="0"/>
          <wp:docPr id="1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0680" cy="355600"/>
                  </a:xfrm>
                  <a:prstGeom prst="rect"/>
                  <a:ln/>
                </pic:spPr>
              </pic:pic>
            </a:graphicData>
          </a:graphic>
        </wp:inline>
      </w:drawing>
    </w:r>
    <w:r w:rsidDel="00000000" w:rsidR="00000000" w:rsidRPr="00000000">
      <w:rPr>
        <w:color w:val="000000"/>
        <w:rtl w:val="0"/>
      </w:rPr>
      <w:t xml:space="preserve">Pagina </w:t>
    </w: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w:t>
    </w:r>
    <w:r w:rsidDel="00000000" w:rsidR="00000000" w:rsidRPr="00000000">
      <w:rPr>
        <w:b w:val="1"/>
        <w:color w:val="000000"/>
        <w:rtl w:val="0"/>
      </w:rPr>
      <w:t xml:space="preserve">~</w:t>
    </w:r>
    <w:r w:rsidDel="00000000" w:rsidR="00000000" w:rsidRPr="00000000">
      <w:rPr>
        <w:color w:val="000000"/>
        <w:rtl w:val="0"/>
      </w:rPr>
      <w:t xml:space="preserve"> </w:t>
    </w:r>
    <w:r w:rsidDel="00000000" w:rsidR="00000000" w:rsidRPr="00000000">
      <w:rPr>
        <w:color w:val="000000"/>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pos="4320"/>
        <w:tab w:val="right" w:pos="8640"/>
      </w:tabs>
      <w:spacing w:after="0" w:before="720" w:line="240" w:lineRule="auto"/>
      <w:ind w:right="1701" w:firstLine="0"/>
      <w:jc w:val="right"/>
      <w:rPr/>
    </w:pPr>
    <w:r w:rsidDel="00000000" w:rsidR="00000000" w:rsidRPr="00000000">
      <w:rPr>
        <w:color w:val="000000"/>
      </w:rPr>
      <mc:AlternateContent>
        <mc:Choice Requires="wpg">
          <w:drawing>
            <wp:inline distB="0" distT="0" distL="114300" distR="114300">
              <wp:extent cx="5540375" cy="117475"/>
              <wp:effectExtent b="0" l="0" r="0" t="0"/>
              <wp:docPr id="14" name=""/>
              <a:graphic>
                <a:graphicData uri="http://schemas.microsoft.com/office/word/2010/wordprocessingShape">
                  <wps:wsp>
                    <wps:cNvSpPr/>
                    <wps:cNvPr id="3" name="Shape 3"/>
                    <wps:spPr>
                      <a:xfrm>
                        <a:off x="2592006" y="3734916"/>
                        <a:ext cx="5507989" cy="90169"/>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5540375" cy="117475"/>
              <wp:effectExtent b="0" l="0" r="0" t="0"/>
              <wp:docPr id="14"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540375" cy="117475"/>
                      </a:xfrm>
                      <a:prstGeom prst="rect"/>
                      <a:ln/>
                    </pic:spPr>
                  </pic:pic>
                </a:graphicData>
              </a:graphic>
            </wp:inline>
          </w:drawing>
        </mc:Fallback>
      </mc:AlternateContent>
    </w: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487680</wp:posOffset>
          </wp:positionH>
          <wp:positionV relativeFrom="paragraph">
            <wp:posOffset>476250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16"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2"/>
                  <a:srcRect b="0" l="0" r="0" t="0"/>
                  <a:stretch>
                    <a:fillRect/>
                  </a:stretch>
                </pic:blipFill>
                <pic:spPr>
                  <a:xfrm>
                    <a:off x="0" y="0"/>
                    <a:ext cx="3366135" cy="82296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left" w:pos="6400"/>
      </w:tabs>
      <w:spacing w:after="0" w:before="720" w:line="240" w:lineRule="auto"/>
      <w:ind w:right="1701" w:firstLine="0"/>
      <w:jc w:val="right"/>
      <w:rPr/>
    </w:pPr>
    <w:r w:rsidDel="00000000" w:rsidR="00000000" w:rsidRPr="00000000">
      <w:rPr>
        <w:color w:val="000000"/>
      </w:rPr>
      <mc:AlternateContent>
        <mc:Choice Requires="wpg">
          <w:drawing>
            <wp:inline distB="0" distT="0" distL="114300" distR="114300">
              <wp:extent cx="6518275" cy="92075"/>
              <wp:effectExtent b="0" l="0" r="0" t="0"/>
              <wp:docPr id="13" name=""/>
              <a:graphic>
                <a:graphicData uri="http://schemas.microsoft.com/office/word/2010/wordprocessingShape">
                  <wps:wsp>
                    <wps:cNvSpPr/>
                    <wps:cNvPr id="2" name="Shape 2"/>
                    <wps:spPr>
                      <a:xfrm>
                        <a:off x="2100515" y="3753013"/>
                        <a:ext cx="6490970" cy="53974"/>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518275" cy="92075"/>
              <wp:effectExtent b="0" l="0" r="0" t="0"/>
              <wp:docPr id="1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518275" cy="92075"/>
                      </a:xfrm>
                      <a:prstGeom prst="rect"/>
                      <a:ln/>
                    </pic:spPr>
                  </pic:pic>
                </a:graphicData>
              </a:graphic>
            </wp:inline>
          </w:drawing>
        </mc:Fallback>
      </mc:AlternateContent>
    </w:r>
    <w:r w:rsidDel="00000000" w:rsidR="00000000" w:rsidRPr="00000000">
      <w:rPr>
        <w:i w:val="1"/>
        <w:color w:val="000000"/>
        <w:sz w:val="14"/>
        <w:szCs w:val="14"/>
        <w:rtl w:val="0"/>
      </w:rPr>
      <w:t xml:space="preserve">Facultaire</w:t>
    </w:r>
    <w:r w:rsidDel="00000000" w:rsidR="00000000" w:rsidRPr="00000000">
      <w:rPr>
        <w:color w:val="000000"/>
        <w:sz w:val="14"/>
        <w:szCs w:val="14"/>
        <w:rtl w:val="0"/>
      </w:rPr>
      <w:t xml:space="preserve"> </w:t>
    </w:r>
    <w:r w:rsidDel="00000000" w:rsidR="00000000" w:rsidRPr="00000000">
      <w:rPr>
        <w:b w:val="1"/>
        <w:color w:val="000000"/>
        <w:sz w:val="14"/>
        <w:szCs w:val="14"/>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4181475</wp:posOffset>
          </wp:positionH>
          <wp:positionV relativeFrom="paragraph">
            <wp:posOffset>0</wp:posOffset>
          </wp:positionV>
          <wp:extent cx="703580" cy="734695"/>
          <wp:effectExtent b="0" l="0" r="0" t="0"/>
          <wp:wrapSquare wrapText="bothSides" distB="0" distT="0" distL="114300" distR="114300"/>
          <wp:docPr id="15"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703580" cy="734695"/>
                  </a:xfrm>
                  <a:prstGeom prst="rect"/>
                  <a:ln/>
                </pic:spPr>
              </pic:pic>
            </a:graphicData>
          </a:graphic>
        </wp:anchor>
      </w:drawing>
    </w:r>
  </w:p>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pos="4320"/>
        <w:tab w:val="right" w:pos="8640"/>
      </w:tabs>
      <w:spacing w:after="0" w:line="240" w:lineRule="auto"/>
      <w:ind w:right="1701" w:firstLine="0"/>
      <w:jc w:val="right"/>
      <w:rPr/>
    </w:pPr>
    <w:r w:rsidDel="00000000" w:rsidR="00000000" w:rsidRPr="00000000">
      <w:rPr>
        <w:color w:val="000000"/>
        <w:sz w:val="14"/>
        <w:szCs w:val="14"/>
        <w:rtl w:val="0"/>
      </w:rPr>
      <w:t xml:space="preserve">studentenraad.nl/fnwi  </w:t>
    </w:r>
    <w:r w:rsidDel="00000000" w:rsidR="00000000" w:rsidRPr="00000000">
      <w:rPr>
        <w:b w:val="1"/>
        <w:color w:val="000000"/>
        <w:sz w:val="16"/>
        <w:szCs w:val="16"/>
        <w:rtl w:val="0"/>
      </w:rPr>
      <w:t xml:space="preserve">~ </w:t>
    </w:r>
    <w:r w:rsidDel="00000000" w:rsidR="00000000" w:rsidRPr="00000000">
      <w:rPr>
        <w:color w:val="000000"/>
        <w:sz w:val="14"/>
        <w:szCs w:val="14"/>
        <w:rtl w:val="0"/>
      </w:rPr>
      <w:t xml:space="preserve"> fnwi@studentenraad.nl</w:t>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left" w:pos="6400"/>
      </w:tabs>
      <w:spacing w:after="0" w:line="240" w:lineRule="auto"/>
      <w:ind w:right="1701" w:firstLine="0"/>
      <w:jc w:val="right"/>
      <w:rPr>
        <w:color w:val="000000"/>
        <w:sz w:val="14"/>
        <w:szCs w:val="14"/>
      </w:rPr>
    </w:pPr>
    <w:r w:rsidDel="00000000" w:rsidR="00000000" w:rsidRPr="00000000">
      <w:rPr>
        <w:color w:val="000000"/>
        <w:sz w:val="14"/>
        <w:szCs w:val="14"/>
        <w:rtl w:val="0"/>
      </w:rPr>
      <w:t xml:space="preserve">[</w:t>
    </w:r>
    <w:r w:rsidDel="00000000" w:rsidR="00000000" w:rsidRPr="00000000">
      <w:rPr>
        <w:sz w:val="14"/>
        <w:szCs w:val="14"/>
        <w:highlight w:val="yellow"/>
        <w:rtl w:val="0"/>
      </w:rPr>
      <w:t xml:space="preserve">dd-mm-jjjj</w:t>
    </w:r>
    <w:r w:rsidDel="00000000" w:rsidR="00000000" w:rsidRPr="00000000">
      <w:rPr>
        <w:color w:val="000000"/>
        <w:sz w:val="14"/>
        <w:szCs w:val="14"/>
        <w:rtl w:val="0"/>
      </w:rPr>
      <w:t xml:space="preserve">]  </w:t>
    </w:r>
    <w:r w:rsidDel="00000000" w:rsidR="00000000" w:rsidRPr="00000000">
      <w:rPr>
        <w:b w:val="1"/>
        <w:color w:val="000000"/>
        <w:sz w:val="16"/>
        <w:szCs w:val="16"/>
        <w:rtl w:val="0"/>
      </w:rPr>
      <w:t xml:space="preserve">~</w:t>
    </w:r>
    <w:r w:rsidDel="00000000" w:rsidR="00000000" w:rsidRPr="00000000">
      <w:rPr>
        <w:sz w:val="14"/>
        <w:szCs w:val="14"/>
        <w:rtl w:val="0"/>
      </w:rPr>
      <w:t xml:space="preserve"> Aanbeveling</w:t>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left" w:pos="6400"/>
      </w:tabs>
      <w:spacing w:after="0" w:line="240" w:lineRule="auto"/>
      <w:ind w:right="1701" w:firstLine="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19"/>
        <w:szCs w:val="19"/>
        <w:lang w:val="nl-NL"/>
      </w:rPr>
    </w:rPrDefault>
    <w:pPrDefault>
      <w:pPr>
        <w:spacing w:after="180" w:line="300" w:lineRule="auto"/>
        <w:ind w:firstLine="397"/>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90" w:lineRule="auto"/>
      <w:ind w:firstLine="0"/>
    </w:pPr>
    <w:rPr>
      <w:b w:val="1"/>
      <w:color w:val="000000"/>
      <w:sz w:val="24"/>
      <w:szCs w:val="24"/>
    </w:rPr>
  </w:style>
  <w:style w:type="paragraph" w:styleId="Heading2">
    <w:name w:val="heading 2"/>
    <w:basedOn w:val="Normal"/>
    <w:next w:val="Normal"/>
    <w:pPr>
      <w:keepNext w:val="1"/>
      <w:keepLines w:val="1"/>
      <w:spacing w:after="0" w:before="230" w:lineRule="auto"/>
      <w:ind w:firstLine="0"/>
    </w:pPr>
    <w:rPr>
      <w:b w:val="1"/>
      <w:color w:val="000000"/>
      <w:sz w:val="20"/>
      <w:szCs w:val="20"/>
    </w:rPr>
  </w:style>
  <w:style w:type="paragraph" w:styleId="Heading3">
    <w:name w:val="heading 3"/>
    <w:basedOn w:val="Normal"/>
    <w:next w:val="Normal"/>
    <w:pPr>
      <w:keepNext w:val="1"/>
      <w:keepLines w:val="1"/>
      <w:spacing w:after="0" w:before="230" w:lineRule="auto"/>
      <w:ind w:firstLine="0"/>
    </w:pPr>
    <w:rPr>
      <w:i w:val="1"/>
      <w:color w:val="000000"/>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023f86"/>
    </w:rPr>
  </w:style>
  <w:style w:type="paragraph" w:styleId="Heading5">
    <w:name w:val="heading 5"/>
    <w:basedOn w:val="Normal"/>
    <w:next w:val="Normal"/>
    <w:pPr>
      <w:keepNext w:val="1"/>
      <w:keepLines w:val="1"/>
      <w:spacing w:after="40" w:before="220" w:lineRule="auto"/>
    </w:pPr>
    <w:rPr>
      <w:b w:val="1"/>
      <w:color w:val="000000"/>
      <w:sz w:val="22"/>
      <w:szCs w:val="22"/>
    </w:rPr>
  </w:style>
  <w:style w:type="paragraph" w:styleId="Heading6">
    <w:name w:val="heading 6"/>
    <w:basedOn w:val="Normal"/>
    <w:next w:val="Normal"/>
    <w:pPr>
      <w:keepNext w:val="1"/>
      <w:keepLines w:val="1"/>
      <w:spacing w:after="40" w:before="200" w:lineRule="auto"/>
    </w:pPr>
    <w:rPr>
      <w:b w:val="1"/>
      <w:color w:val="000000"/>
      <w:sz w:val="20"/>
      <w:szCs w:val="20"/>
    </w:rPr>
  </w:style>
  <w:style w:type="paragraph" w:styleId="Title">
    <w:name w:val="Title"/>
    <w:basedOn w:val="Normal"/>
    <w:next w:val="Normal"/>
    <w:pPr>
      <w:keepNext w:val="1"/>
      <w:keepLines w:val="1"/>
      <w:spacing w:after="120" w:before="480" w:lineRule="auto"/>
    </w:pPr>
    <w:rPr>
      <w:b w:val="1"/>
      <w:color w:val="000000"/>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0" w:before="290"/>
      <w:ind w:firstLine="0"/>
      <w:outlineLvl w:val="0"/>
    </w:pPr>
    <w:rPr>
      <w:b w:val="1"/>
      <w:color w:val="000000"/>
      <w:sz w:val="24"/>
      <w:szCs w:val="24"/>
    </w:rPr>
  </w:style>
  <w:style w:type="paragraph" w:styleId="Heading2">
    <w:name w:val="heading 2"/>
    <w:basedOn w:val="Normal"/>
    <w:next w:val="Normal"/>
    <w:uiPriority w:val="9"/>
    <w:semiHidden w:val="1"/>
    <w:unhideWhenUsed w:val="1"/>
    <w:qFormat w:val="1"/>
    <w:pPr>
      <w:keepNext w:val="1"/>
      <w:keepLines w:val="1"/>
      <w:spacing w:after="0" w:before="230"/>
      <w:ind w:firstLine="0"/>
      <w:outlineLvl w:val="1"/>
    </w:pPr>
    <w:rPr>
      <w:b w:val="1"/>
      <w:color w:val="000000"/>
      <w:sz w:val="20"/>
      <w:szCs w:val="20"/>
    </w:rPr>
  </w:style>
  <w:style w:type="paragraph" w:styleId="Heading3">
    <w:name w:val="heading 3"/>
    <w:basedOn w:val="Normal"/>
    <w:next w:val="Normal"/>
    <w:uiPriority w:val="9"/>
    <w:semiHidden w:val="1"/>
    <w:unhideWhenUsed w:val="1"/>
    <w:qFormat w:val="1"/>
    <w:pPr>
      <w:keepNext w:val="1"/>
      <w:keepLines w:val="1"/>
      <w:spacing w:after="0" w:before="230"/>
      <w:ind w:firstLine="0"/>
      <w:outlineLvl w:val="2"/>
    </w:pPr>
    <w:rPr>
      <w:i w:val="1"/>
      <w:color w:val="000000"/>
    </w:rPr>
  </w:style>
  <w:style w:type="paragraph" w:styleId="Heading4">
    <w:name w:val="heading 4"/>
    <w:basedOn w:val="Normal"/>
    <w:next w:val="Normal"/>
    <w:uiPriority w:val="9"/>
    <w:semiHidden w:val="1"/>
    <w:unhideWhenUsed w:val="1"/>
    <w:qFormat w:val="1"/>
    <w:pPr>
      <w:keepNext w:val="1"/>
      <w:keepLines w:val="1"/>
      <w:spacing w:after="0" w:before="200"/>
      <w:outlineLvl w:val="3"/>
    </w:pPr>
    <w:rPr>
      <w:rFonts w:ascii="Calibri" w:cs="Calibri" w:eastAsia="Calibri" w:hAnsi="Calibri"/>
      <w:b w:val="1"/>
      <w:i w:val="1"/>
      <w:color w:val="023f86"/>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color w:val="000000"/>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color w:val="000000"/>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color w:val="000000"/>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Header">
    <w:name w:val="header"/>
    <w:basedOn w:val="Normal"/>
    <w:link w:val="HeaderChar"/>
    <w:uiPriority w:val="99"/>
    <w:unhideWhenUsed w:val="1"/>
    <w:rsid w:val="00C51140"/>
    <w:pPr>
      <w:tabs>
        <w:tab w:val="center" w:pos="4513"/>
        <w:tab w:val="right" w:pos="9026"/>
      </w:tabs>
      <w:spacing w:after="0" w:line="240" w:lineRule="auto"/>
    </w:pPr>
  </w:style>
  <w:style w:type="character" w:styleId="HeaderChar" w:customStyle="1">
    <w:name w:val="Header Char"/>
    <w:basedOn w:val="DefaultParagraphFont"/>
    <w:link w:val="Header"/>
    <w:uiPriority w:val="99"/>
    <w:rsid w:val="00C51140"/>
  </w:style>
  <w:style w:type="paragraph" w:styleId="Footer">
    <w:name w:val="footer"/>
    <w:basedOn w:val="Normal"/>
    <w:link w:val="FooterChar"/>
    <w:uiPriority w:val="99"/>
    <w:unhideWhenUsed w:val="1"/>
    <w:rsid w:val="00C51140"/>
    <w:pPr>
      <w:tabs>
        <w:tab w:val="center" w:pos="4513"/>
        <w:tab w:val="right" w:pos="9026"/>
      </w:tabs>
      <w:spacing w:after="0" w:line="240" w:lineRule="auto"/>
    </w:pPr>
  </w:style>
  <w:style w:type="character" w:styleId="FooterChar" w:customStyle="1">
    <w:name w:val="Footer Char"/>
    <w:basedOn w:val="DefaultParagraphFont"/>
    <w:link w:val="Footer"/>
    <w:uiPriority w:val="99"/>
    <w:rsid w:val="00C51140"/>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Jessica-2000@live.nl" TargetMode="Externa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WBSvP7jv1UcAe5nGIjmjOd+t4Q==">AMUW2mVLPgkxPFN19A4Y9zIaOesiOpMGE/qa/+Y0axlA2VOqseEza2sxop22OmNUvyXVdvqmx6dYWKrpzMHMI8HMIktwn/k8SYw2A7JKls2ddq215ujLr6E=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2022-08-27T14:55:00Z</dcterms:created>
</cp:coreProperties>
</file>