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pageBreakBefore w:val="0"/>
        <w:pBdr>
          <w:top w:space="0" w:sz="0" w:val="nil"/>
          <w:left w:space="0" w:sz="0" w:val="nil"/>
          <w:bottom w:space="0" w:sz="0" w:val="nil"/>
          <w:right w:space="0" w:sz="0" w:val="nil"/>
          <w:between w:space="0" w:sz="0" w:val="nil"/>
        </w:pBdr>
        <w:shd w:fill="auto" w:val="clear"/>
        <w:tabs>
          <w:tab w:val="right" w:leader="none" w:pos="6520.748031496064"/>
        </w:tabs>
        <w:spacing w:after="200" w:before="200" w:lineRule="auto"/>
        <w:rPr/>
      </w:pPr>
      <w:bookmarkStart w:colFirst="0" w:colLast="0" w:name="_gjdgxs" w:id="0"/>
      <w:bookmarkEnd w:id="0"/>
      <w:r w:rsidDel="00000000" w:rsidR="00000000" w:rsidRPr="00000000">
        <w:rPr>
          <w:rtl w:val="0"/>
        </w:rPr>
        <w:t xml:space="preserve">Archivering Dossier Facebook</w:t>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tabs>
          <w:tab w:val="right" w:leader="none" w:pos="6520.748031496064"/>
        </w:tabs>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tabs>
          <w:tab w:val="right" w:leader="none" w:pos="7930.748031496064"/>
          <w:tab w:val="right" w:leader="none" w:pos="3400.7480314960635"/>
          <w:tab w:val="left" w:leader="none" w:pos="-1279.251968503937"/>
          <w:tab w:val="left" w:leader="none" w:pos="9925.748031496063"/>
          <w:tab w:val="left" w:leader="none" w:pos="-1414.251968503937"/>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i w:val="1"/>
          <w:sz w:val="18"/>
          <w:szCs w:val="18"/>
          <w:rtl w:val="0"/>
        </w:rPr>
        <w:t xml:space="preserve">Jaar</w:t>
      </w:r>
      <w:r w:rsidDel="00000000" w:rsidR="00000000" w:rsidRPr="00000000">
        <w:rPr>
          <w:rFonts w:ascii="Open Sans" w:cs="Open Sans" w:eastAsia="Open Sans" w:hAnsi="Open Sans"/>
          <w:i w:val="1"/>
          <w:sz w:val="18"/>
          <w:szCs w:val="18"/>
          <w:rtl w:val="0"/>
        </w:rPr>
        <w:t xml:space="preserve">:</w:t>
      </w:r>
      <w:r w:rsidDel="00000000" w:rsidR="00000000" w:rsidRPr="00000000">
        <w:rPr>
          <w:i w:val="1"/>
          <w:sz w:val="18"/>
          <w:szCs w:val="18"/>
          <w:rtl w:val="0"/>
        </w:rPr>
        <w:tab/>
        <w:t xml:space="preserve">18/19</w:t>
      </w:r>
      <w:r w:rsidDel="00000000" w:rsidR="00000000" w:rsidRPr="00000000">
        <w:rPr>
          <w:rFonts w:ascii="Open Sans" w:cs="Open Sans" w:eastAsia="Open Sans" w:hAnsi="Open Sans"/>
          <w:i w:val="1"/>
          <w:sz w:val="18"/>
          <w:szCs w:val="18"/>
          <w:rtl w:val="0"/>
        </w:rPr>
        <w:tab/>
        <w:t xml:space="preserve">Indiener:</w:t>
        <w:tab/>
      </w:r>
      <w:r w:rsidDel="00000000" w:rsidR="00000000" w:rsidRPr="00000000">
        <w:rPr>
          <w:i w:val="1"/>
          <w:sz w:val="18"/>
          <w:szCs w:val="18"/>
          <w:rtl w:val="0"/>
        </w:rPr>
        <w:t xml:space="preserve">Lisa</w:t>
      </w: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before="0" w:line="276" w:lineRule="auto"/>
        <w:ind w:left="-4.251968503936894" w:firstLine="0"/>
        <w:rPr>
          <w:rFonts w:ascii="Open Sans" w:cs="Open Sans" w:eastAsia="Open Sans" w:hAnsi="Open Sans"/>
          <w:i w:val="1"/>
          <w:sz w:val="18"/>
          <w:szCs w:val="18"/>
        </w:rPr>
      </w:pPr>
      <w:r w:rsidDel="00000000" w:rsidR="00000000" w:rsidRPr="00000000">
        <w:rPr>
          <w:rFonts w:ascii="Open Sans" w:cs="Open Sans" w:eastAsia="Open Sans" w:hAnsi="Open Sans"/>
          <w:i w:val="1"/>
          <w:sz w:val="18"/>
          <w:szCs w:val="18"/>
          <w:rtl w:val="0"/>
        </w:rPr>
        <w:t xml:space="preserve">Bijlage(n)?</w:t>
        <w:tab/>
      </w:r>
      <w:hyperlink r:id="rId6">
        <w:r w:rsidDel="00000000" w:rsidR="00000000" w:rsidRPr="00000000">
          <w:rPr>
            <w:i w:val="1"/>
            <w:color w:val="1155cc"/>
            <w:sz w:val="18"/>
            <w:szCs w:val="18"/>
            <w:u w:val="single"/>
            <w:rtl w:val="0"/>
          </w:rPr>
          <w:t xml:space="preserve">Planning Facebook</w:t>
        </w:r>
      </w:hyperlink>
      <w:r w:rsidDel="00000000" w:rsidR="00000000" w:rsidRPr="00000000">
        <w:rPr>
          <w:rFonts w:ascii="Open Sans" w:cs="Open Sans" w:eastAsia="Open Sans" w:hAnsi="Open Sans"/>
          <w:i w:val="1"/>
          <w:sz w:val="18"/>
          <w:szCs w:val="18"/>
          <w:rtl w:val="0"/>
        </w:rPr>
        <w:tab/>
        <w:t xml:space="preserve">Taakgroep:</w:t>
        <w:tab/>
      </w:r>
      <w:r w:rsidDel="00000000" w:rsidR="00000000" w:rsidRPr="00000000">
        <w:rPr>
          <w:i w:val="1"/>
          <w:sz w:val="18"/>
          <w:szCs w:val="18"/>
          <w:rtl w:val="0"/>
        </w:rPr>
        <w:t xml:space="preserve">PR</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tabs>
          <w:tab w:val="right" w:leader="none" w:pos="3400.7480314960635"/>
          <w:tab w:val="right" w:leader="none" w:pos="7930.748031496064"/>
          <w:tab w:val="left" w:leader="none" w:pos="4540.748031496063"/>
        </w:tabs>
        <w:spacing w:after="200" w:before="0" w:line="276" w:lineRule="auto"/>
        <w:ind w:left="-4.251968503936894" w:firstLine="0"/>
        <w:rPr/>
      </w:pPr>
      <w:r w:rsidDel="00000000" w:rsidR="00000000" w:rsidRPr="00000000">
        <w:rPr>
          <w:rFonts w:ascii="Open Sans" w:cs="Open Sans" w:eastAsia="Open Sans" w:hAnsi="Open Sans"/>
          <w:i w:val="1"/>
          <w:sz w:val="18"/>
          <w:szCs w:val="18"/>
          <w:rtl w:val="0"/>
        </w:rPr>
        <w:tab/>
        <w:tab/>
        <w:t xml:space="preserve">Eer</w:t>
      </w:r>
      <w:r w:rsidDel="00000000" w:rsidR="00000000" w:rsidRPr="00000000">
        <w:rPr>
          <w:i w:val="1"/>
          <w:sz w:val="18"/>
          <w:szCs w:val="18"/>
          <w:rtl w:val="0"/>
        </w:rPr>
        <w:t xml:space="preserve">der behandeld</w:t>
      </w:r>
      <w:r w:rsidDel="00000000" w:rsidR="00000000" w:rsidRPr="00000000">
        <w:rPr>
          <w:rFonts w:ascii="Open Sans" w:cs="Open Sans" w:eastAsia="Open Sans" w:hAnsi="Open Sans"/>
          <w:i w:val="1"/>
          <w:sz w:val="18"/>
          <w:szCs w:val="18"/>
          <w:rtl w:val="0"/>
        </w:rPr>
        <w:t xml:space="preserve">? </w:t>
        <w:tab/>
      </w:r>
      <w:r w:rsidDel="00000000" w:rsidR="00000000" w:rsidRPr="00000000">
        <w:rPr>
          <w:sz w:val="18"/>
          <w:szCs w:val="18"/>
          <w:rtl w:val="0"/>
        </w:rPr>
        <w:br w:type="textWrapping"/>
      </w: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6">
      <w:pPr>
        <w:pageBreakBefore w:val="0"/>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7">
      <w:pPr>
        <w:pStyle w:val="Heading1"/>
        <w:pageBreakBefore w:val="0"/>
        <w:rPr/>
      </w:pPr>
      <w:bookmarkStart w:colFirst="0" w:colLast="0" w:name="_30j0zll" w:id="1"/>
      <w:bookmarkEnd w:id="1"/>
      <w:r w:rsidDel="00000000" w:rsidR="00000000" w:rsidRPr="00000000">
        <w:rPr>
          <w:rtl w:val="0"/>
        </w:rPr>
        <w:t xml:space="preserve">Samenvatting en Tijdslijn van wat de raad het afgelopen jaar heeft gedaan </w:t>
      </w:r>
    </w:p>
    <w:p w:rsidR="00000000" w:rsidDel="00000000" w:rsidP="00000000" w:rsidRDefault="00000000" w:rsidRPr="00000000" w14:paraId="00000008">
      <w:pPr>
        <w:pageBreakBefore w:val="0"/>
        <w:rPr/>
      </w:pPr>
      <w:r w:rsidDel="00000000" w:rsidR="00000000" w:rsidRPr="00000000">
        <w:rPr>
          <w:rtl w:val="0"/>
        </w:rPr>
        <w:t xml:space="preserve">Dit jaar hebben geprobeerd elke week één a twee stukjes op Facebook te plaatsen. Regelmatig plaatsen van posts zorgt ervoor dat Facebook je posts zichtbaarder maakt. Wij plaatsen elke dinsdag en donderdag. </w:t>
        <w:br w:type="textWrapping"/>
        <w:t xml:space="preserve">We hebben soms dingen gepromote die ons verzocht werden via de mail. We hebben bijvoorbeeld de staking van WOinActie gepromote. Daarnaast hebben we aan het begin van het jaar elke week een stukje over een taakgroep en een foto van de taakgroep geplaatst. We hebben elk taakgroep hoofd gevraagd iets te schrijven en zelf een algemeen stukje geschreven als introductie boven elk stukje. We hebben heel erg achter iedereen aan moeten zitten om de stukjes te ontvangen dus als jullie iets soortgelijks willen doen begin op tijd met om stukjes vragen en wees hard met je deadline. Halverwege hebben we iets soortgelijks gedaan maar dan aan taakgroepen gevraagd om te vertellen wat ze tot nu toe hebben bereikt. </w:t>
      </w:r>
    </w:p>
    <w:p w:rsidR="00000000" w:rsidDel="00000000" w:rsidP="00000000" w:rsidRDefault="00000000" w:rsidRPr="00000000" w14:paraId="00000009">
      <w:pPr>
        <w:pageBreakBefore w:val="0"/>
        <w:rPr/>
      </w:pPr>
      <w:r w:rsidDel="00000000" w:rsidR="00000000" w:rsidRPr="00000000">
        <w:rPr>
          <w:rtl w:val="0"/>
        </w:rPr>
        <w:t xml:space="preserve">Het is ook verstandig om iets online te zetten als je in de hal gaat staan met de boodschap dat mensen langs kunnen komen. </w:t>
      </w:r>
    </w:p>
    <w:p w:rsidR="00000000" w:rsidDel="00000000" w:rsidP="00000000" w:rsidRDefault="00000000" w:rsidRPr="00000000" w14:paraId="0000000A">
      <w:pPr>
        <w:pageBreakBefore w:val="0"/>
        <w:rPr/>
      </w:pPr>
      <w:r w:rsidDel="00000000" w:rsidR="00000000" w:rsidRPr="00000000">
        <w:rPr>
          <w:rtl w:val="0"/>
        </w:rPr>
        <w:t xml:space="preserve">De raad 17/18 heeft ook wel eens polls gehouden op facebook maar dezen hebben nooit veel reacties gekregen en waren dus ook niet erg nuttig. Daarom hebben wij dit niet gedaan in ons jaar.</w:t>
      </w:r>
    </w:p>
    <w:p w:rsidR="00000000" w:rsidDel="00000000" w:rsidP="00000000" w:rsidRDefault="00000000" w:rsidRPr="00000000" w14:paraId="0000000B">
      <w:pPr>
        <w:pageBreakBefore w:val="0"/>
        <w:rPr/>
      </w:pPr>
      <w:r w:rsidDel="00000000" w:rsidR="00000000" w:rsidRPr="00000000">
        <w:rPr>
          <w:rtl w:val="0"/>
        </w:rPr>
      </w:r>
    </w:p>
    <w:p w:rsidR="00000000" w:rsidDel="00000000" w:rsidP="00000000" w:rsidRDefault="00000000" w:rsidRPr="00000000" w14:paraId="0000000C">
      <w:pPr>
        <w:pStyle w:val="Heading1"/>
        <w:pageBreakBefore w:val="0"/>
        <w:rPr/>
      </w:pPr>
      <w:bookmarkStart w:colFirst="0" w:colLast="0" w:name="_1fob9te" w:id="2"/>
      <w:bookmarkEnd w:id="2"/>
      <w:r w:rsidDel="00000000" w:rsidR="00000000" w:rsidRPr="00000000">
        <w:rPr>
          <w:rtl w:val="0"/>
        </w:rPr>
        <w:t xml:space="preserve">Doelen die we wilden bereiken </w:t>
      </w:r>
    </w:p>
    <w:p w:rsidR="00000000" w:rsidDel="00000000" w:rsidP="00000000" w:rsidRDefault="00000000" w:rsidRPr="00000000" w14:paraId="0000000D">
      <w:pPr>
        <w:pageBreakBefore w:val="0"/>
        <w:numPr>
          <w:ilvl w:val="0"/>
          <w:numId w:val="3"/>
        </w:numPr>
        <w:spacing w:before="0" w:lineRule="auto"/>
        <w:ind w:left="720" w:hanging="360"/>
        <w:rPr/>
      </w:pPr>
      <w:r w:rsidDel="00000000" w:rsidR="00000000" w:rsidRPr="00000000">
        <w:rPr>
          <w:rtl w:val="0"/>
        </w:rPr>
        <w:t xml:space="preserve">Zichtbaarheid verhogen</w:t>
      </w:r>
      <w:r w:rsidDel="00000000" w:rsidR="00000000" w:rsidRPr="00000000">
        <w:rPr>
          <w:rtl w:val="0"/>
        </w:rPr>
      </w:r>
    </w:p>
    <w:p w:rsidR="00000000" w:rsidDel="00000000" w:rsidP="00000000" w:rsidRDefault="00000000" w:rsidRPr="00000000" w14:paraId="0000000E">
      <w:pPr>
        <w:pStyle w:val="Heading1"/>
        <w:pageBreakBefore w:val="0"/>
        <w:ind w:left="0" w:firstLine="0"/>
        <w:rPr/>
      </w:pPr>
      <w:bookmarkStart w:colFirst="0" w:colLast="0" w:name="_3znysh7" w:id="3"/>
      <w:bookmarkEnd w:id="3"/>
      <w:r w:rsidDel="00000000" w:rsidR="00000000" w:rsidRPr="00000000">
        <w:rPr>
          <w:rtl w:val="0"/>
        </w:rPr>
        <w:t xml:space="preserve">Doelen die we hebben behaald</w:t>
      </w:r>
    </w:p>
    <w:p w:rsidR="00000000" w:rsidDel="00000000" w:rsidP="00000000" w:rsidRDefault="00000000" w:rsidRPr="00000000" w14:paraId="0000000F">
      <w:pPr>
        <w:pStyle w:val="Heading1"/>
        <w:pageBreakBefore w:val="0"/>
        <w:rPr/>
      </w:pPr>
      <w:bookmarkStart w:colFirst="0" w:colLast="0" w:name="_2et92p0" w:id="4"/>
      <w:bookmarkEnd w:id="4"/>
      <w:r w:rsidDel="00000000" w:rsidR="00000000" w:rsidRPr="00000000">
        <w:rPr>
          <w:rtl w:val="0"/>
        </w:rPr>
        <w:t xml:space="preserve">Verbeterpunten </w:t>
      </w:r>
    </w:p>
    <w:p w:rsidR="00000000" w:rsidDel="00000000" w:rsidP="00000000" w:rsidRDefault="00000000" w:rsidRPr="00000000" w14:paraId="00000010">
      <w:pPr>
        <w:pageBreakBefore w:val="0"/>
        <w:numPr>
          <w:ilvl w:val="0"/>
          <w:numId w:val="4"/>
        </w:numPr>
        <w:spacing w:after="0" w:lineRule="auto"/>
        <w:ind w:left="720" w:hanging="360"/>
        <w:rPr/>
      </w:pPr>
      <w:r w:rsidDel="00000000" w:rsidR="00000000" w:rsidRPr="00000000">
        <w:rPr>
          <w:rtl w:val="0"/>
        </w:rPr>
        <w:t xml:space="preserve">Had het eerder gemoeten? </w:t>
      </w:r>
      <w:r w:rsidDel="00000000" w:rsidR="00000000" w:rsidRPr="00000000">
        <w:rPr>
          <w:rtl w:val="0"/>
        </w:rPr>
      </w:r>
    </w:p>
    <w:p w:rsidR="00000000" w:rsidDel="00000000" w:rsidP="00000000" w:rsidRDefault="00000000" w:rsidRPr="00000000" w14:paraId="00000011">
      <w:pPr>
        <w:pageBreakBefore w:val="0"/>
        <w:numPr>
          <w:ilvl w:val="0"/>
          <w:numId w:val="4"/>
        </w:numPr>
        <w:spacing w:after="0" w:before="0" w:lineRule="auto"/>
        <w:ind w:left="720" w:hanging="360"/>
        <w:rPr/>
      </w:pPr>
      <w:r w:rsidDel="00000000" w:rsidR="00000000" w:rsidRPr="00000000">
        <w:rPr>
          <w:rtl w:val="0"/>
        </w:rPr>
        <w:t xml:space="preserve">Andere mensen met die had moeten worden gesproken</w:t>
      </w:r>
      <w:r w:rsidDel="00000000" w:rsidR="00000000" w:rsidRPr="00000000">
        <w:rPr>
          <w:rtl w:val="0"/>
        </w:rPr>
      </w:r>
    </w:p>
    <w:p w:rsidR="00000000" w:rsidDel="00000000" w:rsidP="00000000" w:rsidRDefault="00000000" w:rsidRPr="00000000" w14:paraId="00000012">
      <w:pPr>
        <w:pageBreakBefore w:val="0"/>
        <w:numPr>
          <w:ilvl w:val="0"/>
          <w:numId w:val="4"/>
        </w:numPr>
        <w:spacing w:after="0" w:before="0" w:lineRule="auto"/>
        <w:ind w:left="720" w:hanging="360"/>
        <w:rPr/>
      </w:pPr>
      <w:r w:rsidDel="00000000" w:rsidR="00000000" w:rsidRPr="00000000">
        <w:rPr>
          <w:rtl w:val="0"/>
        </w:rPr>
        <w:t xml:space="preserve">niet op tijd ingelicht? </w:t>
      </w:r>
      <w:r w:rsidDel="00000000" w:rsidR="00000000" w:rsidRPr="00000000">
        <w:rPr>
          <w:rtl w:val="0"/>
        </w:rPr>
      </w:r>
    </w:p>
    <w:p w:rsidR="00000000" w:rsidDel="00000000" w:rsidP="00000000" w:rsidRDefault="00000000" w:rsidRPr="00000000" w14:paraId="00000013">
      <w:pPr>
        <w:pageBreakBefore w:val="0"/>
        <w:numPr>
          <w:ilvl w:val="0"/>
          <w:numId w:val="4"/>
        </w:numPr>
        <w:spacing w:before="0" w:lineRule="auto"/>
        <w:ind w:left="720" w:hanging="360"/>
        <w:rPr/>
      </w:pPr>
      <w:r w:rsidDel="00000000" w:rsidR="00000000" w:rsidRPr="00000000">
        <w:rPr>
          <w:rtl w:val="0"/>
        </w:rPr>
        <w:t xml:space="preserve">Aanpakmethode goed? </w:t>
      </w:r>
      <w:r w:rsidDel="00000000" w:rsidR="00000000" w:rsidRPr="00000000">
        <w:rPr>
          <w:rtl w:val="0"/>
        </w:rPr>
      </w:r>
    </w:p>
    <w:p w:rsidR="00000000" w:rsidDel="00000000" w:rsidP="00000000" w:rsidRDefault="00000000" w:rsidRPr="00000000" w14:paraId="00000014">
      <w:pPr>
        <w:pStyle w:val="Heading1"/>
        <w:pageBreakBefore w:val="0"/>
        <w:rPr/>
      </w:pPr>
      <w:bookmarkStart w:colFirst="0" w:colLast="0" w:name="_tyjcwt" w:id="5"/>
      <w:bookmarkEnd w:id="5"/>
      <w:r w:rsidDel="00000000" w:rsidR="00000000" w:rsidRPr="00000000">
        <w:rPr>
          <w:rtl w:val="0"/>
        </w:rPr>
        <w:t xml:space="preserve">Punten die volgend jaar gaan spelen </w:t>
      </w:r>
    </w:p>
    <w:p w:rsidR="00000000" w:rsidDel="00000000" w:rsidP="00000000" w:rsidRDefault="00000000" w:rsidRPr="00000000" w14:paraId="00000015">
      <w:pPr>
        <w:pageBreakBefore w:val="0"/>
        <w:numPr>
          <w:ilvl w:val="0"/>
          <w:numId w:val="1"/>
        </w:numPr>
        <w:spacing w:after="0" w:lineRule="auto"/>
        <w:ind w:left="720" w:hanging="360"/>
        <w:rPr/>
      </w:pPr>
      <w:r w:rsidDel="00000000" w:rsidR="00000000" w:rsidRPr="00000000">
        <w:rPr>
          <w:rtl w:val="0"/>
        </w:rPr>
        <w:t xml:space="preserve">Wanneer volgend jaar gaat dit spelen</w:t>
      </w:r>
      <w:r w:rsidDel="00000000" w:rsidR="00000000" w:rsidRPr="00000000">
        <w:rPr>
          <w:rtl w:val="0"/>
        </w:rPr>
      </w:r>
    </w:p>
    <w:p w:rsidR="00000000" w:rsidDel="00000000" w:rsidP="00000000" w:rsidRDefault="00000000" w:rsidRPr="00000000" w14:paraId="00000016">
      <w:pPr>
        <w:pageBreakBefore w:val="0"/>
        <w:numPr>
          <w:ilvl w:val="0"/>
          <w:numId w:val="1"/>
        </w:numPr>
        <w:spacing w:before="0" w:lineRule="auto"/>
        <w:ind w:left="720" w:hanging="360"/>
        <w:rPr/>
      </w:pPr>
      <w:r w:rsidDel="00000000" w:rsidR="00000000" w:rsidRPr="00000000">
        <w:rPr>
          <w:rtl w:val="0"/>
        </w:rPr>
        <w:t xml:space="preserve">Welke medewerkers zijn belangrijk hiervoor </w:t>
      </w:r>
      <w:r w:rsidDel="00000000" w:rsidR="00000000" w:rsidRPr="00000000">
        <w:rPr>
          <w:rtl w:val="0"/>
        </w:rPr>
      </w:r>
    </w:p>
    <w:p w:rsidR="00000000" w:rsidDel="00000000" w:rsidP="00000000" w:rsidRDefault="00000000" w:rsidRPr="00000000" w14:paraId="00000017">
      <w:pPr>
        <w:pStyle w:val="Heading1"/>
        <w:pageBreakBefore w:val="0"/>
        <w:rPr/>
      </w:pPr>
      <w:bookmarkStart w:colFirst="0" w:colLast="0" w:name="_3dy6vkm" w:id="6"/>
      <w:bookmarkEnd w:id="6"/>
      <w:r w:rsidDel="00000000" w:rsidR="00000000" w:rsidRPr="00000000">
        <w:rPr>
          <w:rtl w:val="0"/>
        </w:rPr>
        <w:t xml:space="preserve">Advies voor de komende raad </w:t>
      </w:r>
    </w:p>
    <w:p w:rsidR="00000000" w:rsidDel="00000000" w:rsidP="00000000" w:rsidRDefault="00000000" w:rsidRPr="00000000" w14:paraId="00000018">
      <w:pPr>
        <w:pageBreakBefore w:val="0"/>
        <w:numPr>
          <w:ilvl w:val="0"/>
          <w:numId w:val="2"/>
        </w:numPr>
        <w:ind w:left="720" w:hanging="360"/>
      </w:pPr>
      <w:r w:rsidDel="00000000" w:rsidR="00000000" w:rsidRPr="00000000">
        <w:rPr>
          <w:rtl w:val="0"/>
        </w:rPr>
        <w:t xml:space="preserve">Het was erg handig om berichten te plannen, zodat ze op het gewenste tijdstip online kwamen om de juiste mensen ermee te bereiken. Denk er hierbij ook over na wanneer mensen hun Facebook checken. Kijk naar je statistieken en kijk wat je daaruit op kan maken. </w:t>
      </w:r>
    </w:p>
    <w:p w:rsidR="00000000" w:rsidDel="00000000" w:rsidP="00000000" w:rsidRDefault="00000000" w:rsidRPr="00000000" w14:paraId="00000019">
      <w:pPr>
        <w:pageBreakBefore w:val="0"/>
        <w:numPr>
          <w:ilvl w:val="0"/>
          <w:numId w:val="2"/>
        </w:numPr>
        <w:spacing w:after="0" w:lineRule="auto"/>
        <w:ind w:left="720" w:hanging="360"/>
        <w:rPr/>
      </w:pPr>
      <w:r w:rsidDel="00000000" w:rsidR="00000000" w:rsidRPr="00000000">
        <w:rPr>
          <w:rtl w:val="0"/>
        </w:rPr>
        <w:t xml:space="preserve">Zorg dat iemand het doorleest voor het online komt en vermijd domme spel/typ/grammatica fouten. Anders sta je voor lul. </w:t>
      </w:r>
      <w:r w:rsidDel="00000000" w:rsidR="00000000" w:rsidRPr="00000000">
        <w:rPr>
          <w:rtl w:val="0"/>
        </w:rPr>
      </w:r>
    </w:p>
    <w:p w:rsidR="00000000" w:rsidDel="00000000" w:rsidP="00000000" w:rsidRDefault="00000000" w:rsidRPr="00000000" w14:paraId="0000001A">
      <w:pPr>
        <w:pageBreakBefore w:val="0"/>
        <w:pBdr>
          <w:top w:space="0" w:sz="0" w:val="nil"/>
          <w:left w:space="0" w:sz="0" w:val="nil"/>
          <w:bottom w:space="0" w:sz="0" w:val="nil"/>
          <w:right w:space="0" w:sz="0" w:val="nil"/>
          <w:between w:space="0" w:sz="0" w:val="nil"/>
        </w:pBdr>
        <w:shd w:fill="auto" w:val="clear"/>
        <w:rPr/>
      </w:pPr>
      <w:r w:rsidDel="00000000" w:rsidR="00000000" w:rsidRPr="00000000">
        <w:rPr>
          <w:rtl w:val="0"/>
        </w:rPr>
      </w:r>
    </w:p>
    <w:sectPr>
      <w:headerReference r:id="rId7" w:type="default"/>
      <w:headerReference r:id="rId8" w:type="first"/>
      <w:footerReference r:id="rId9" w:type="default"/>
      <w:footerReference r:id="rId10" w:type="first"/>
      <w:pgSz w:h="16838" w:w="11906" w:orient="portrait"/>
      <w:pgMar w:bottom="2154.3307086614177" w:top="1757.4803149606303" w:left="1984.2519685039372" w:right="1984.2519685039372"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D">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E">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360"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9</w:t>
    </w:r>
    <w:r w:rsidDel="00000000" w:rsidR="00000000" w:rsidRPr="00000000">
      <w:rPr>
        <w:rFonts w:ascii="Open Sans" w:cs="Open Sans" w:eastAsia="Open Sans" w:hAnsi="Open Sans"/>
        <w:sz w:val="16"/>
        <w:szCs w:val="16"/>
        <w:rtl w:val="0"/>
      </w:rPr>
      <w:t xml:space="preserve"> </w:t>
      <w:tab/>
      <w:t xml:space="preserve">Universiteit van Amsterdam</w:t>
    </w: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ind w:left="-4.251968503936894" w:firstLine="0"/>
      <w:rPr>
        <w:rFonts w:ascii="Open Sans" w:cs="Open Sans" w:eastAsia="Open Sans" w:hAnsi="Open Sans"/>
        <w:sz w:val="16"/>
        <w:szCs w:val="1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21">
    <w:pPr>
      <w:pageBreakBefore w:val="0"/>
      <w:pBdr>
        <w:top w:space="0" w:sz="0" w:val="nil"/>
        <w:left w:space="0" w:sz="0" w:val="nil"/>
        <w:bottom w:space="0" w:sz="0" w:val="nil"/>
        <w:right w:space="0" w:sz="0" w:val="nil"/>
        <w:between w:space="0" w:sz="0" w:val="nil"/>
      </w:pBdr>
      <w:shd w:fill="auto" w:val="clear"/>
      <w:tabs>
        <w:tab w:val="right" w:leader="none" w:pos="7930.748031496064"/>
      </w:tabs>
      <w:spacing w:line="276" w:lineRule="auto"/>
      <w:jc w:val="right"/>
      <w:rPr/>
    </w:pPr>
    <w:r w:rsidDel="00000000" w:rsidR="00000000" w:rsidRPr="00000000">
      <w:rPr>
        <w:rFonts w:ascii="Open Sans" w:cs="Open Sans" w:eastAsia="Open Sans" w:hAnsi="Open Sans"/>
        <w:sz w:val="16"/>
        <w:szCs w:val="16"/>
        <w:rtl w:val="0"/>
      </w:rPr>
      <w:t xml:space="preserve">FSR FNWI 1</w:t>
    </w:r>
    <w:r w:rsidDel="00000000" w:rsidR="00000000" w:rsidRPr="00000000">
      <w:rPr>
        <w:sz w:val="16"/>
        <w:szCs w:val="16"/>
        <w:rtl w:val="0"/>
      </w:rPr>
      <w:t xml:space="preserve">7</w:t>
    </w:r>
    <w:r w:rsidDel="00000000" w:rsidR="00000000" w:rsidRPr="00000000">
      <w:rPr>
        <w:rFonts w:ascii="Open Sans" w:cs="Open Sans" w:eastAsia="Open Sans" w:hAnsi="Open Sans"/>
        <w:sz w:val="16"/>
        <w:szCs w:val="16"/>
        <w:rtl w:val="0"/>
      </w:rPr>
      <w:t xml:space="preserve">/1</w:t>
    </w:r>
    <w:r w:rsidDel="00000000" w:rsidR="00000000" w:rsidRPr="00000000">
      <w:rPr>
        <w:sz w:val="16"/>
        <w:szCs w:val="16"/>
        <w:rtl w:val="0"/>
      </w:rPr>
      <w:t xml:space="preserve">8</w:t>
    </w:r>
    <w:r w:rsidDel="00000000" w:rsidR="00000000" w:rsidRPr="00000000">
      <w:rPr>
        <w:rFonts w:ascii="Open Sans" w:cs="Open Sans" w:eastAsia="Open Sans" w:hAnsi="Open Sans"/>
        <w:sz w:val="16"/>
        <w:szCs w:val="16"/>
        <w:rtl w:val="0"/>
      </w:rPr>
      <w:tab/>
      <w:t xml:space="preserve">Universiteit van Amsterdam</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B">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p w:rsidR="00000000" w:rsidDel="00000000" w:rsidP="00000000" w:rsidRDefault="00000000" w:rsidRPr="00000000" w14:paraId="0000001C">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F">
    <w:pPr>
      <w:pageBreakBefore w:val="0"/>
      <w:pBdr>
        <w:top w:space="0" w:sz="0" w:val="nil"/>
        <w:left w:space="0" w:sz="0" w:val="nil"/>
        <w:bottom w:space="0" w:sz="0" w:val="nil"/>
        <w:right w:space="0" w:sz="0" w:val="nil"/>
        <w:between w:space="0" w:sz="0" w:val="nil"/>
      </w:pBdr>
      <w:shd w:fill="auto" w:val="clear"/>
      <w:tabs>
        <w:tab w:val="right" w:leader="none" w:pos="7930.748031496064"/>
      </w:tabs>
      <w:spacing w:after="200" w:lineRule="auto"/>
      <w:jc w:val="right"/>
      <w:rPr/>
    </w:pPr>
    <w:r w:rsidDel="00000000" w:rsidR="00000000" w:rsidRPr="00000000">
      <w:rPr>
        <w:rtl w:val="0"/>
      </w:rPr>
    </w:r>
    <w:r w:rsidDel="00000000" w:rsidR="00000000" w:rsidRPr="00000000">
      <w:drawing>
        <wp:anchor allowOverlap="1" behindDoc="0" distB="0" distT="0" distL="0" distR="0" hidden="0" layoutInCell="1" locked="0" relativeHeight="0" simplePos="0">
          <wp:simplePos x="0" y="0"/>
          <wp:positionH relativeFrom="column">
            <wp:posOffset>4404675</wp:posOffset>
          </wp:positionH>
          <wp:positionV relativeFrom="paragraph">
            <wp:posOffset>1049325</wp:posOffset>
          </wp:positionV>
          <wp:extent cx="635475" cy="635475"/>
          <wp:effectExtent b="0" l="0" r="0" t="0"/>
          <wp:wrapSquare wrapText="bothSides" distB="0" distT="0" distL="0" distR="0"/>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635475" cy="635475"/>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Open Sans" w:cs="Open Sans" w:eastAsia="Open Sans" w:hAnsi="Open Sans"/>
        <w:lang w:val="nl"/>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before="200" w:lineRule="auto"/>
    </w:pPr>
    <w:rPr>
      <w:b w:val="1"/>
      <w:color w:val="712469"/>
      <w:sz w:val="22"/>
      <w:szCs w:val="22"/>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tabs>
        <w:tab w:val="right" w:leader="none" w:pos="6520.748031496064"/>
      </w:tabs>
    </w:pPr>
    <w:rPr>
      <w:b w:val="1"/>
      <w:color w:val="712469"/>
      <w:sz w:val="48"/>
      <w:szCs w:val="48"/>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2.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https://docs.google.com/spreadsheets/d/1L98cFcdzj9lzjMVkbs1ENRm4XIngD4IvNMylJwsX0gE/edit#gid=0" TargetMode="External"/><Relationship Id="rId7" Type="http://schemas.openxmlformats.org/officeDocument/2006/relationships/header" Target="header1.xml"/><Relationship Id="rId8" Type="http://schemas.openxmlformats.org/officeDocument/2006/relationships/header" Target="header2.xm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