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tabs>
          <w:tab w:val="right" w:leader="none" w:pos="6520.748031496064"/>
        </w:tabs>
        <w:spacing w:after="200" w:before="200" w:lineRule="auto"/>
        <w:rPr/>
      </w:pPr>
      <w:bookmarkStart w:colFirst="0" w:colLast="0" w:name="_gjdgxs" w:id="0"/>
      <w:bookmarkEnd w:id="0"/>
      <w:r w:rsidDel="00000000" w:rsidR="00000000" w:rsidRPr="00000000">
        <w:rPr>
          <w:rtl w:val="0"/>
        </w:rPr>
        <w:t xml:space="preserve">Archivering Dossier Facultaire Introducties</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tabs>
          <w:tab w:val="right" w:leader="none" w:pos="6520.748031496064"/>
        </w:tabs>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tabs>
          <w:tab w:val="right" w:leader="none" w:pos="7930.748031496064"/>
          <w:tab w:val="right" w:leader="none" w:pos="3400.7480314960635"/>
          <w:tab w:val="left" w:leader="none" w:pos="-1279.251968503937"/>
          <w:tab w:val="left" w:leader="none" w:pos="9925.748031496063"/>
          <w:tab w:val="left" w:leader="none" w:pos="-1414.251968503937"/>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i w:val="1"/>
          <w:sz w:val="18"/>
          <w:szCs w:val="18"/>
          <w:rtl w:val="0"/>
        </w:rPr>
        <w:t xml:space="preserve">Jaar</w:t>
      </w:r>
      <w:r w:rsidDel="00000000" w:rsidR="00000000" w:rsidRPr="00000000">
        <w:rPr>
          <w:rFonts w:ascii="Open Sans" w:cs="Open Sans" w:eastAsia="Open Sans" w:hAnsi="Open Sans"/>
          <w:i w:val="1"/>
          <w:sz w:val="18"/>
          <w:szCs w:val="18"/>
          <w:rtl w:val="0"/>
        </w:rPr>
        <w:t xml:space="preserve">:</w:t>
      </w:r>
      <w:r w:rsidDel="00000000" w:rsidR="00000000" w:rsidRPr="00000000">
        <w:rPr>
          <w:i w:val="1"/>
          <w:sz w:val="18"/>
          <w:szCs w:val="18"/>
          <w:rtl w:val="0"/>
        </w:rPr>
        <w:tab/>
        <w:t xml:space="preserve">18/19</w:t>
      </w:r>
      <w:r w:rsidDel="00000000" w:rsidR="00000000" w:rsidRPr="00000000">
        <w:rPr>
          <w:rFonts w:ascii="Open Sans" w:cs="Open Sans" w:eastAsia="Open Sans" w:hAnsi="Open Sans"/>
          <w:i w:val="1"/>
          <w:sz w:val="18"/>
          <w:szCs w:val="18"/>
          <w:rtl w:val="0"/>
        </w:rPr>
        <w:tab/>
        <w:t xml:space="preserve">Indiener:</w:t>
        <w:tab/>
      </w:r>
      <w:r w:rsidDel="00000000" w:rsidR="00000000" w:rsidRPr="00000000">
        <w:rPr>
          <w:i w:val="1"/>
          <w:sz w:val="18"/>
          <w:szCs w:val="18"/>
          <w:rtl w:val="0"/>
        </w:rPr>
        <w:t xml:space="preserve">Lisa</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rFonts w:ascii="Open Sans" w:cs="Open Sans" w:eastAsia="Open Sans" w:hAnsi="Open Sans"/>
          <w:i w:val="1"/>
          <w:sz w:val="18"/>
          <w:szCs w:val="18"/>
          <w:rtl w:val="0"/>
        </w:rPr>
        <w:t xml:space="preserve">Bijlage(n)?</w:t>
        <w:tab/>
      </w:r>
      <w:r w:rsidDel="00000000" w:rsidR="00000000" w:rsidRPr="00000000">
        <w:rPr>
          <w:i w:val="1"/>
          <w:sz w:val="18"/>
          <w:szCs w:val="18"/>
          <w:rtl w:val="0"/>
        </w:rPr>
        <w:t xml:space="preserve">Nee</w:t>
      </w:r>
      <w:r w:rsidDel="00000000" w:rsidR="00000000" w:rsidRPr="00000000">
        <w:rPr>
          <w:rFonts w:ascii="Open Sans" w:cs="Open Sans" w:eastAsia="Open Sans" w:hAnsi="Open Sans"/>
          <w:i w:val="1"/>
          <w:sz w:val="18"/>
          <w:szCs w:val="18"/>
          <w:rtl w:val="0"/>
        </w:rPr>
        <w:tab/>
        <w:t xml:space="preserve">Taakgroep:</w:t>
        <w:tab/>
      </w:r>
      <w:r w:rsidDel="00000000" w:rsidR="00000000" w:rsidRPr="00000000">
        <w:rPr>
          <w:i w:val="1"/>
          <w:sz w:val="18"/>
          <w:szCs w:val="18"/>
          <w:rtl w:val="0"/>
        </w:rPr>
        <w:t xml:space="preserve">PR</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after="200" w:before="0" w:line="276" w:lineRule="auto"/>
        <w:ind w:left="-4.251968503936894" w:firstLine="0"/>
        <w:rPr/>
      </w:pPr>
      <w:r w:rsidDel="00000000" w:rsidR="00000000" w:rsidRPr="00000000">
        <w:rPr>
          <w:rFonts w:ascii="Open Sans" w:cs="Open Sans" w:eastAsia="Open Sans" w:hAnsi="Open Sans"/>
          <w:i w:val="1"/>
          <w:sz w:val="18"/>
          <w:szCs w:val="18"/>
          <w:rtl w:val="0"/>
        </w:rPr>
        <w:tab/>
        <w:tab/>
        <w:t xml:space="preserve">Eer</w:t>
      </w:r>
      <w:r w:rsidDel="00000000" w:rsidR="00000000" w:rsidRPr="00000000">
        <w:rPr>
          <w:i w:val="1"/>
          <w:sz w:val="18"/>
          <w:szCs w:val="18"/>
          <w:rtl w:val="0"/>
        </w:rPr>
        <w:t xml:space="preserve">der behandeld</w:t>
      </w:r>
      <w:r w:rsidDel="00000000" w:rsidR="00000000" w:rsidRPr="00000000">
        <w:rPr>
          <w:rFonts w:ascii="Open Sans" w:cs="Open Sans" w:eastAsia="Open Sans" w:hAnsi="Open Sans"/>
          <w:i w:val="1"/>
          <w:sz w:val="18"/>
          <w:szCs w:val="18"/>
          <w:rtl w:val="0"/>
        </w:rPr>
        <w:t xml:space="preserve">? </w:t>
        <w:tab/>
        <w:t xml:space="preserve">[</w:t>
      </w:r>
      <w:r w:rsidDel="00000000" w:rsidR="00000000" w:rsidRPr="00000000">
        <w:rPr>
          <w:i w:val="1"/>
          <w:sz w:val="18"/>
          <w:szCs w:val="18"/>
          <w:rtl w:val="0"/>
        </w:rPr>
        <w:t xml:space="preserve">Ja: welk jaar?/ Nee]</w:t>
      </w:r>
      <w:r w:rsidDel="00000000" w:rsidR="00000000" w:rsidRPr="00000000">
        <w:rPr>
          <w:sz w:val="18"/>
          <w:szCs w:val="18"/>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7">
      <w:pPr>
        <w:pStyle w:val="Heading1"/>
        <w:pageBreakBefore w:val="0"/>
        <w:rPr/>
      </w:pPr>
      <w:bookmarkStart w:colFirst="0" w:colLast="0" w:name="_30j0zll" w:id="1"/>
      <w:bookmarkEnd w:id="1"/>
      <w:r w:rsidDel="00000000" w:rsidR="00000000" w:rsidRPr="00000000">
        <w:rPr>
          <w:rtl w:val="0"/>
        </w:rPr>
        <w:t xml:space="preserve">Samenvatting en Tijdslijn van wat de raad het afgelopen jaar heeft gedaan </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spacing w:after="0" w:before="0" w:lineRule="auto"/>
        <w:ind w:left="0" w:firstLine="0"/>
        <w:rPr/>
      </w:pPr>
      <w:r w:rsidDel="00000000" w:rsidR="00000000" w:rsidRPr="00000000">
        <w:rPr>
          <w:rtl w:val="0"/>
        </w:rPr>
        <w:t xml:space="preserve">In het begin van het jaar zijn we aanwezig geweest op de facultaire introductie van Congo. Hier stonden we bij de Commissiemarkt een middag lang. Dit was geregeld door de raad 17/18. We hebben ook een kort praatje mogen doen bij FPS en BG.</w:t>
      </w:r>
    </w:p>
    <w:p w:rsidR="00000000" w:rsidDel="00000000" w:rsidP="00000000" w:rsidRDefault="00000000" w:rsidRPr="00000000" w14:paraId="0000000A">
      <w:pPr>
        <w:pageBreakBefore w:val="0"/>
        <w:spacing w:after="0" w:before="0" w:lineRule="auto"/>
        <w:ind w:left="0" w:firstLine="0"/>
        <w:rPr/>
      </w:pPr>
      <w:r w:rsidDel="00000000" w:rsidR="00000000" w:rsidRPr="00000000">
        <w:rPr>
          <w:rtl w:val="0"/>
        </w:rPr>
        <w:t xml:space="preserve"> </w:t>
      </w:r>
    </w:p>
    <w:p w:rsidR="00000000" w:rsidDel="00000000" w:rsidP="00000000" w:rsidRDefault="00000000" w:rsidRPr="00000000" w14:paraId="0000000B">
      <w:pPr>
        <w:pageBreakBefore w:val="0"/>
        <w:spacing w:after="0" w:before="0" w:lineRule="auto"/>
        <w:ind w:left="0" w:firstLine="0"/>
        <w:rPr/>
      </w:pPr>
      <w:r w:rsidDel="00000000" w:rsidR="00000000" w:rsidRPr="00000000">
        <w:rPr>
          <w:rtl w:val="0"/>
        </w:rPr>
        <w:t xml:space="preserve">Dit jaar hebben we naar BVO gemaild of we een plekje konden krijgen bij de FIs. Bij Congo waren we weer welkom bij de commissiemarkt en gaven ze ook aan dat ze met ons (en/of de OC) langs ABV groepen willen gaan en dat ze het kunnen verwerken in collegepraatjes. ACD gaf aan dat het niet mogelijk was om een praatje te doen op de FI, maar ze geven aan dat er aandacht aan de FSR wordt besteed tijdens tutoraat. Ze geven aan dat we collegepraatjes zouden kunnen doen, maar dit geregeld moet worden met de docenten van het vak.</w:t>
      </w:r>
    </w:p>
    <w:p w:rsidR="00000000" w:rsidDel="00000000" w:rsidP="00000000" w:rsidRDefault="00000000" w:rsidRPr="00000000" w14:paraId="0000000C">
      <w:pPr>
        <w:pageBreakBefore w:val="0"/>
        <w:spacing w:after="0" w:before="0" w:lineRule="auto"/>
        <w:ind w:left="720" w:firstLine="0"/>
        <w:rPr/>
      </w:pPr>
      <w:r w:rsidDel="00000000" w:rsidR="00000000" w:rsidRPr="00000000">
        <w:rPr>
          <w:rtl w:val="0"/>
        </w:rPr>
      </w:r>
    </w:p>
    <w:p w:rsidR="00000000" w:rsidDel="00000000" w:rsidP="00000000" w:rsidRDefault="00000000" w:rsidRPr="00000000" w14:paraId="0000000D">
      <w:pPr>
        <w:pageBreakBefore w:val="0"/>
        <w:numPr>
          <w:ilvl w:val="0"/>
          <w:numId w:val="2"/>
        </w:numPr>
        <w:spacing w:after="0" w:before="0" w:lineRule="auto"/>
        <w:ind w:left="720" w:hanging="360"/>
        <w:rPr>
          <w:shd w:fill="712469" w:val="clear"/>
        </w:rPr>
      </w:pPr>
      <w:r w:rsidDel="00000000" w:rsidR="00000000" w:rsidRPr="00000000">
        <w:rPr>
          <w:shd w:fill="712469" w:val="clear"/>
          <w:rtl w:val="0"/>
        </w:rPr>
        <w:t xml:space="preserve">Hier moet nog komen wat we aan het einde van ons jaar hebben gedaan voor de volgende raad.</w:t>
      </w:r>
      <w:r w:rsidDel="00000000" w:rsidR="00000000" w:rsidRPr="00000000">
        <w:rPr>
          <w:rtl w:val="0"/>
        </w:rPr>
      </w:r>
    </w:p>
    <w:p w:rsidR="00000000" w:rsidDel="00000000" w:rsidP="00000000" w:rsidRDefault="00000000" w:rsidRPr="00000000" w14:paraId="0000000E">
      <w:pPr>
        <w:pStyle w:val="Heading1"/>
        <w:pageBreakBefore w:val="0"/>
        <w:rPr/>
      </w:pPr>
      <w:bookmarkStart w:colFirst="0" w:colLast="0" w:name="_1fob9te" w:id="2"/>
      <w:bookmarkEnd w:id="2"/>
      <w:r w:rsidDel="00000000" w:rsidR="00000000" w:rsidRPr="00000000">
        <w:rPr>
          <w:rtl w:val="0"/>
        </w:rPr>
        <w:t xml:space="preserve">Doelen die we wilden bereiken </w:t>
      </w:r>
    </w:p>
    <w:p w:rsidR="00000000" w:rsidDel="00000000" w:rsidP="00000000" w:rsidRDefault="00000000" w:rsidRPr="00000000" w14:paraId="0000000F">
      <w:pPr>
        <w:pageBreakBefore w:val="0"/>
        <w:numPr>
          <w:ilvl w:val="0"/>
          <w:numId w:val="3"/>
        </w:numPr>
        <w:spacing w:after="0" w:lineRule="auto"/>
        <w:ind w:left="720" w:hanging="360"/>
        <w:rPr/>
      </w:pPr>
      <w:r w:rsidDel="00000000" w:rsidR="00000000" w:rsidRPr="00000000">
        <w:rPr>
          <w:rtl w:val="0"/>
        </w:rPr>
        <w:t xml:space="preserve">Wat stond in het beleidsplan </w:t>
      </w:r>
      <w:r w:rsidDel="00000000" w:rsidR="00000000" w:rsidRPr="00000000">
        <w:rPr>
          <w:rtl w:val="0"/>
        </w:rPr>
      </w:r>
    </w:p>
    <w:p w:rsidR="00000000" w:rsidDel="00000000" w:rsidP="00000000" w:rsidRDefault="00000000" w:rsidRPr="00000000" w14:paraId="00000010">
      <w:pPr>
        <w:pageBreakBefore w:val="0"/>
        <w:numPr>
          <w:ilvl w:val="0"/>
          <w:numId w:val="3"/>
        </w:numPr>
        <w:spacing w:before="0" w:lineRule="auto"/>
        <w:ind w:left="720" w:hanging="360"/>
        <w:rPr/>
      </w:pPr>
      <w:r w:rsidDel="00000000" w:rsidR="00000000" w:rsidRPr="00000000">
        <w:rPr>
          <w:rtl w:val="0"/>
        </w:rPr>
        <w:t xml:space="preserve">Onderwerpen waarvoor de raad zich heeft ingezet om dit dossier te verbeteren</w:t>
      </w:r>
      <w:r w:rsidDel="00000000" w:rsidR="00000000" w:rsidRPr="00000000">
        <w:rPr>
          <w:rtl w:val="0"/>
        </w:rPr>
      </w:r>
    </w:p>
    <w:p w:rsidR="00000000" w:rsidDel="00000000" w:rsidP="00000000" w:rsidRDefault="00000000" w:rsidRPr="00000000" w14:paraId="00000011">
      <w:pPr>
        <w:pStyle w:val="Heading1"/>
        <w:pageBreakBefore w:val="0"/>
        <w:ind w:left="0" w:firstLine="0"/>
        <w:rPr/>
      </w:pPr>
      <w:bookmarkStart w:colFirst="0" w:colLast="0" w:name="_3znysh7" w:id="3"/>
      <w:bookmarkEnd w:id="3"/>
      <w:r w:rsidDel="00000000" w:rsidR="00000000" w:rsidRPr="00000000">
        <w:rPr>
          <w:rtl w:val="0"/>
        </w:rPr>
        <w:t xml:space="preserve">Doelen die we hebben behaald</w:t>
      </w:r>
    </w:p>
    <w:p w:rsidR="00000000" w:rsidDel="00000000" w:rsidP="00000000" w:rsidRDefault="00000000" w:rsidRPr="00000000" w14:paraId="00000012">
      <w:pPr>
        <w:pageBreakBefore w:val="0"/>
        <w:numPr>
          <w:ilvl w:val="0"/>
          <w:numId w:val="1"/>
        </w:numPr>
        <w:spacing w:after="0" w:lineRule="auto"/>
        <w:ind w:left="720" w:hanging="360"/>
        <w:rPr/>
      </w:pPr>
      <w:r w:rsidDel="00000000" w:rsidR="00000000" w:rsidRPr="00000000">
        <w:rPr>
          <w:rtl w:val="0"/>
        </w:rPr>
        <w:t xml:space="preserve">Uitleg wat en hoe</w:t>
      </w:r>
      <w:r w:rsidDel="00000000" w:rsidR="00000000" w:rsidRPr="00000000">
        <w:rPr>
          <w:rtl w:val="0"/>
        </w:rPr>
      </w:r>
    </w:p>
    <w:p w:rsidR="00000000" w:rsidDel="00000000" w:rsidP="00000000" w:rsidRDefault="00000000" w:rsidRPr="00000000" w14:paraId="00000013">
      <w:pPr>
        <w:pageBreakBefore w:val="0"/>
        <w:numPr>
          <w:ilvl w:val="0"/>
          <w:numId w:val="4"/>
        </w:numPr>
        <w:spacing w:before="0" w:lineRule="auto"/>
        <w:ind w:left="720" w:hanging="360"/>
        <w:rPr/>
      </w:pPr>
      <w:r w:rsidDel="00000000" w:rsidR="00000000" w:rsidRPr="00000000">
        <w:rPr>
          <w:rtl w:val="0"/>
        </w:rPr>
      </w:r>
    </w:p>
    <w:p w:rsidR="00000000" w:rsidDel="00000000" w:rsidP="00000000" w:rsidRDefault="00000000" w:rsidRPr="00000000" w14:paraId="00000014">
      <w:pPr>
        <w:pStyle w:val="Heading1"/>
        <w:pageBreakBefore w:val="0"/>
        <w:rPr/>
      </w:pPr>
      <w:bookmarkStart w:colFirst="0" w:colLast="0" w:name="_2et92p0" w:id="4"/>
      <w:bookmarkEnd w:id="4"/>
      <w:r w:rsidDel="00000000" w:rsidR="00000000" w:rsidRPr="00000000">
        <w:rPr>
          <w:rtl w:val="0"/>
        </w:rPr>
        <w:t xml:space="preserve">Verbeterpunten </w:t>
      </w:r>
    </w:p>
    <w:p w:rsidR="00000000" w:rsidDel="00000000" w:rsidP="00000000" w:rsidRDefault="00000000" w:rsidRPr="00000000" w14:paraId="00000015">
      <w:pPr>
        <w:pageBreakBefore w:val="0"/>
        <w:spacing w:after="0" w:lineRule="auto"/>
        <w:ind w:left="0" w:firstLine="0"/>
        <w:rPr>
          <w:u w:val="none"/>
        </w:rPr>
      </w:pPr>
      <w:r w:rsidDel="00000000" w:rsidR="00000000" w:rsidRPr="00000000">
        <w:rPr>
          <w:rtl w:val="0"/>
        </w:rPr>
        <w:t xml:space="preserve">Het was handig om mensen te bereiken maar het was duidelijk verwarrend voor ze. Aangezien op de commissiemarkt de commissies vooral leden voor hun commissie probeerden te werven waren er mensen die dachten dat we ze probeerden bij de studentenraad te krijgen, wat natuurlijk niet de bedoeling was. Misschien is er een beter evenement om onszelf te promoten.</w:t>
      </w:r>
      <w:r w:rsidDel="00000000" w:rsidR="00000000" w:rsidRPr="00000000">
        <w:rPr>
          <w:rtl w:val="0"/>
        </w:rPr>
      </w:r>
    </w:p>
    <w:p w:rsidR="00000000" w:rsidDel="00000000" w:rsidP="00000000" w:rsidRDefault="00000000" w:rsidRPr="00000000" w14:paraId="00000016">
      <w:pPr>
        <w:pStyle w:val="Heading1"/>
        <w:pageBreakBefore w:val="0"/>
        <w:rPr/>
      </w:pPr>
      <w:bookmarkStart w:colFirst="0" w:colLast="0" w:name="_tyjcwt" w:id="5"/>
      <w:bookmarkEnd w:id="5"/>
      <w:r w:rsidDel="00000000" w:rsidR="00000000" w:rsidRPr="00000000">
        <w:rPr>
          <w:rtl w:val="0"/>
        </w:rPr>
        <w:t xml:space="preserve">Punten die volgend jaar gaan spelen </w:t>
      </w:r>
    </w:p>
    <w:p w:rsidR="00000000" w:rsidDel="00000000" w:rsidP="00000000" w:rsidRDefault="00000000" w:rsidRPr="00000000" w14:paraId="00000017">
      <w:pPr>
        <w:pageBreakBefore w:val="0"/>
        <w:spacing w:before="0" w:lineRule="auto"/>
        <w:ind w:left="0" w:firstLine="0"/>
        <w:rPr>
          <w:u w:val="none"/>
        </w:rPr>
      </w:pPr>
      <w:r w:rsidDel="00000000" w:rsidR="00000000" w:rsidRPr="00000000">
        <w:rPr>
          <w:rtl w:val="0"/>
        </w:rPr>
        <w:t xml:space="preserve">Zorg ervoor dat je op tijd contact opneemt met de studieverenigingen als je er wil zijn. De FIs zijn vaak snel druk, dus het ligt aan jullie hoe dit volgend jaar speelt.</w:t>
      </w:r>
      <w:r w:rsidDel="00000000" w:rsidR="00000000" w:rsidRPr="00000000">
        <w:rPr>
          <w:rtl w:val="0"/>
        </w:rPr>
      </w:r>
    </w:p>
    <w:p w:rsidR="00000000" w:rsidDel="00000000" w:rsidP="00000000" w:rsidRDefault="00000000" w:rsidRPr="00000000" w14:paraId="00000018">
      <w:pPr>
        <w:pStyle w:val="Heading1"/>
        <w:pageBreakBefore w:val="0"/>
        <w:rPr/>
      </w:pPr>
      <w:bookmarkStart w:colFirst="0" w:colLast="0" w:name="_3dy6vkm" w:id="6"/>
      <w:bookmarkEnd w:id="6"/>
      <w:r w:rsidDel="00000000" w:rsidR="00000000" w:rsidRPr="00000000">
        <w:rPr>
          <w:rtl w:val="0"/>
        </w:rPr>
        <w:t xml:space="preserve">Advies voor de komende raad </w:t>
      </w:r>
    </w:p>
    <w:p w:rsidR="00000000" w:rsidDel="00000000" w:rsidP="00000000" w:rsidRDefault="00000000" w:rsidRPr="00000000" w14:paraId="00000019">
      <w:pPr>
        <w:pageBreakBefore w:val="0"/>
        <w:spacing w:after="0" w:lineRule="auto"/>
        <w:ind w:left="0" w:firstLine="0"/>
        <w:rPr/>
      </w:pPr>
      <w:r w:rsidDel="00000000" w:rsidR="00000000" w:rsidRPr="00000000">
        <w:rPr>
          <w:rtl w:val="0"/>
        </w:rPr>
        <w:t xml:space="preserve">Zorg dat je op tijd contact opneemt zodat je iets kan regelen. Niet alle studies zullen evenveel ruimte hebben voor de FSR om langs te komen en sommige FIs zijn al ontzettend informatie dicht. </w:t>
      </w:r>
    </w:p>
    <w:p w:rsidR="00000000" w:rsidDel="00000000" w:rsidP="00000000" w:rsidRDefault="00000000" w:rsidRPr="00000000" w14:paraId="0000001A">
      <w:pPr>
        <w:pageBreakBefore w:val="0"/>
        <w:spacing w:after="0" w:lineRule="auto"/>
        <w:ind w:left="0" w:firstLine="0"/>
        <w:rPr/>
      </w:pPr>
      <w:r w:rsidDel="00000000" w:rsidR="00000000" w:rsidRPr="00000000">
        <w:rPr>
          <w:rtl w:val="0"/>
        </w:rPr>
        <w:t xml:space="preserve">Zoek een manier om op te vallen en herinnerd te worden. Zorg dat er zowel nieuwe als oud raadsleden zijn om vragen aan te stellen. Je wil natuurlijk dat de nieuwe raadsleden herkent worden, maar je wil ook inhoudelijke vragen goed kunnen beantwoorden en de nieuwe raad is natuurlijk nog niet van alles op de hoogte. </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6" w:type="default"/>
      <w:headerReference r:id="rId7" w:type="first"/>
      <w:footerReference r:id="rId8" w:type="default"/>
      <w:footerReference r:id="rId9" w:type="first"/>
      <w:pgSz w:h="16838" w:w="11906" w:orient="portrait"/>
      <w:pgMar w:bottom="2154.3307086614177" w:top="1757.4803149606303" w:left="1984.2519685039372" w:right="1984.251968503937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9</w:t>
    </w:r>
    <w:r w:rsidDel="00000000" w:rsidR="00000000" w:rsidRPr="00000000">
      <w:rPr>
        <w:rFonts w:ascii="Open Sans" w:cs="Open Sans" w:eastAsia="Open Sans" w:hAnsi="Open Sans"/>
        <w:sz w:val="16"/>
        <w:szCs w:val="16"/>
        <w:rtl w:val="0"/>
      </w:rPr>
      <w:t xml:space="preserve"> </w:t>
      <w:tab/>
      <w:t xml:space="preserve">Universiteit van Amsterdam</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7</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ab/>
      <w:t xml:space="preserve">Universiteit van Amsterdam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4404675</wp:posOffset>
          </wp:positionH>
          <wp:positionV relativeFrom="paragraph">
            <wp:posOffset>1049325</wp:posOffset>
          </wp:positionV>
          <wp:extent cx="635475" cy="63547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35475" cy="63547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200" w:lineRule="auto"/>
    </w:pPr>
    <w:rPr>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pPr>
    <w:rPr>
      <w:b w:val="1"/>
      <w:color w:val="712469"/>
      <w:sz w:val="48"/>
      <w:szCs w:val="48"/>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