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tabs>
          <w:tab w:val="right" w:leader="none" w:pos="6520.748031496064"/>
        </w:tabs>
        <w:spacing w:after="200" w:before="200" w:lineRule="auto"/>
        <w:rPr/>
      </w:pPr>
      <w:bookmarkStart w:colFirst="0" w:colLast="0" w:name="_gjdgxs" w:id="0"/>
      <w:bookmarkEnd w:id="0"/>
      <w:r w:rsidDel="00000000" w:rsidR="00000000" w:rsidRPr="00000000">
        <w:rPr>
          <w:rtl w:val="0"/>
        </w:rPr>
        <w:t xml:space="preserve">Archivering Dossier Wervingsdag</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right" w:leader="none" w:pos="6520.748031496064"/>
        </w:tab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i w:val="1"/>
          <w:sz w:val="18"/>
          <w:szCs w:val="18"/>
          <w:rtl w:val="0"/>
        </w:rPr>
        <w:t xml:space="preserve">Jaar</w:t>
      </w:r>
      <w:r w:rsidDel="00000000" w:rsidR="00000000" w:rsidRPr="00000000">
        <w:rPr>
          <w:rFonts w:ascii="Open Sans" w:cs="Open Sans" w:eastAsia="Open Sans" w:hAnsi="Open Sans"/>
          <w:i w:val="1"/>
          <w:sz w:val="18"/>
          <w:szCs w:val="18"/>
          <w:rtl w:val="0"/>
        </w:rPr>
        <w:t xml:space="preserve">:</w:t>
      </w:r>
      <w:r w:rsidDel="00000000" w:rsidR="00000000" w:rsidRPr="00000000">
        <w:rPr>
          <w:i w:val="1"/>
          <w:sz w:val="18"/>
          <w:szCs w:val="18"/>
          <w:rtl w:val="0"/>
        </w:rPr>
        <w:tab/>
        <w:t xml:space="preserve">18/19</w:t>
      </w:r>
      <w:r w:rsidDel="00000000" w:rsidR="00000000" w:rsidRPr="00000000">
        <w:rPr>
          <w:rFonts w:ascii="Open Sans" w:cs="Open Sans" w:eastAsia="Open Sans" w:hAnsi="Open Sans"/>
          <w:i w:val="1"/>
          <w:sz w:val="18"/>
          <w:szCs w:val="18"/>
          <w:rtl w:val="0"/>
        </w:rPr>
        <w:tab/>
        <w:t xml:space="preserve">Indiener:</w:t>
        <w:tab/>
      </w:r>
      <w:r w:rsidDel="00000000" w:rsidR="00000000" w:rsidRPr="00000000">
        <w:rPr>
          <w:i w:val="1"/>
          <w:sz w:val="18"/>
          <w:szCs w:val="18"/>
          <w:rtl w:val="0"/>
        </w:rPr>
        <w:t xml:space="preserve">Lisa Blijleven</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rFonts w:ascii="Open Sans" w:cs="Open Sans" w:eastAsia="Open Sans" w:hAnsi="Open Sans"/>
          <w:i w:val="1"/>
          <w:sz w:val="18"/>
          <w:szCs w:val="18"/>
          <w:rtl w:val="0"/>
        </w:rPr>
        <w:t xml:space="preserve">Bijlage(n)?</w:t>
        <w:tab/>
        <w:t xml:space="preserve">Ne</w:t>
      </w:r>
      <w:r w:rsidDel="00000000" w:rsidR="00000000" w:rsidRPr="00000000">
        <w:rPr>
          <w:i w:val="1"/>
          <w:sz w:val="18"/>
          <w:szCs w:val="18"/>
          <w:rtl w:val="0"/>
        </w:rPr>
        <w:t xml:space="preserve">e</w:t>
      </w:r>
      <w:r w:rsidDel="00000000" w:rsidR="00000000" w:rsidRPr="00000000">
        <w:rPr>
          <w:rFonts w:ascii="Open Sans" w:cs="Open Sans" w:eastAsia="Open Sans" w:hAnsi="Open Sans"/>
          <w:i w:val="1"/>
          <w:sz w:val="18"/>
          <w:szCs w:val="18"/>
          <w:rtl w:val="0"/>
        </w:rPr>
        <w:tab/>
        <w:t xml:space="preserve">Taakgroep:</w:t>
        <w:tab/>
      </w:r>
      <w:r w:rsidDel="00000000" w:rsidR="00000000" w:rsidRPr="00000000">
        <w:rPr>
          <w:i w:val="1"/>
          <w:sz w:val="18"/>
          <w:szCs w:val="18"/>
          <w:rtl w:val="0"/>
        </w:rPr>
        <w:t xml:space="preserve">PR</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after="200" w:before="0" w:line="276" w:lineRule="auto"/>
        <w:ind w:left="-4.251968503936894" w:firstLine="0"/>
        <w:rPr/>
      </w:pPr>
      <w:r w:rsidDel="00000000" w:rsidR="00000000" w:rsidRPr="00000000">
        <w:rPr>
          <w:rFonts w:ascii="Open Sans" w:cs="Open Sans" w:eastAsia="Open Sans" w:hAnsi="Open Sans"/>
          <w:i w:val="1"/>
          <w:sz w:val="18"/>
          <w:szCs w:val="18"/>
          <w:rtl w:val="0"/>
        </w:rPr>
        <w:tab/>
        <w:tab/>
        <w:t xml:space="preserve">Eer</w:t>
      </w:r>
      <w:r w:rsidDel="00000000" w:rsidR="00000000" w:rsidRPr="00000000">
        <w:rPr>
          <w:i w:val="1"/>
          <w:sz w:val="18"/>
          <w:szCs w:val="18"/>
          <w:rtl w:val="0"/>
        </w:rPr>
        <w:t xml:space="preserve">der behandeld</w:t>
      </w:r>
      <w:r w:rsidDel="00000000" w:rsidR="00000000" w:rsidRPr="00000000">
        <w:rPr>
          <w:rFonts w:ascii="Open Sans" w:cs="Open Sans" w:eastAsia="Open Sans" w:hAnsi="Open Sans"/>
          <w:i w:val="1"/>
          <w:sz w:val="18"/>
          <w:szCs w:val="18"/>
          <w:rtl w:val="0"/>
        </w:rPr>
        <w:t xml:space="preserve">? </w:t>
        <w:tab/>
      </w:r>
      <w:r w:rsidDel="00000000" w:rsidR="00000000" w:rsidRPr="00000000">
        <w:rPr>
          <w:i w:val="1"/>
          <w:sz w:val="18"/>
          <w:szCs w:val="18"/>
          <w:rtl w:val="0"/>
        </w:rPr>
        <w:t xml:space="preserve">Nee</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Style w:val="Heading1"/>
        <w:pageBreakBefore w:val="0"/>
        <w:rPr/>
      </w:pPr>
      <w:bookmarkStart w:colFirst="0" w:colLast="0" w:name="_30j0zll" w:id="1"/>
      <w:bookmarkEnd w:id="1"/>
      <w:r w:rsidDel="00000000" w:rsidR="00000000" w:rsidRPr="00000000">
        <w:rPr>
          <w:rtl w:val="0"/>
        </w:rPr>
        <w:t xml:space="preserve">Samenvatting en Tijdslijn van wat de raad het afgelopen jaar heeft gedaan </w:t>
      </w:r>
    </w:p>
    <w:p w:rsidR="00000000" w:rsidDel="00000000" w:rsidP="00000000" w:rsidRDefault="00000000" w:rsidRPr="00000000" w14:paraId="00000008">
      <w:pPr>
        <w:pageBreakBefore w:val="0"/>
        <w:spacing w:after="0" w:before="0" w:lineRule="auto"/>
        <w:ind w:left="0" w:firstLine="0"/>
        <w:rPr/>
      </w:pPr>
      <w:r w:rsidDel="00000000" w:rsidR="00000000" w:rsidRPr="00000000">
        <w:rPr>
          <w:rtl w:val="0"/>
        </w:rPr>
      </w:r>
    </w:p>
    <w:p w:rsidR="00000000" w:rsidDel="00000000" w:rsidP="00000000" w:rsidRDefault="00000000" w:rsidRPr="00000000" w14:paraId="00000009">
      <w:pPr>
        <w:pageBreakBefore w:val="0"/>
        <w:spacing w:after="0" w:before="0" w:lineRule="auto"/>
        <w:ind w:left="720" w:firstLine="0"/>
        <w:rPr/>
      </w:pPr>
      <w:r w:rsidDel="00000000" w:rsidR="00000000" w:rsidRPr="00000000">
        <w:rPr>
          <w:rtl w:val="0"/>
        </w:rPr>
        <w:t xml:space="preserve">Op 13 maart hebben wij een wervingsdag gehad om mensen te vinden die op de lijsten van de partijen zouden willen. </w:t>
      </w:r>
    </w:p>
    <w:p w:rsidR="00000000" w:rsidDel="00000000" w:rsidP="00000000" w:rsidRDefault="00000000" w:rsidRPr="00000000" w14:paraId="0000000A">
      <w:pPr>
        <w:pageBreakBefore w:val="0"/>
        <w:spacing w:after="0" w:before="0" w:lineRule="auto"/>
        <w:ind w:left="720" w:firstLine="0"/>
        <w:rPr>
          <w:u w:val="none"/>
        </w:rPr>
      </w:pPr>
      <w:r w:rsidDel="00000000" w:rsidR="00000000" w:rsidRPr="00000000">
        <w:rPr>
          <w:rtl w:val="0"/>
        </w:rPr>
        <w:t xml:space="preserve">We hebben mailtjes gestuurd aan de facultaire en centrale partijen om te vragen of ze een standje wilden op deze wervingsdag. We hebben alleen terug gehoord van de facultaire partijen, dus alleen deze zijn aanwezig geweest. Zelf zorgden we ervoor dat er mensen van de raad aanwezig waren en dat Malou er was om het opzetten van een eigen partij te promoten. </w:t>
      </w:r>
      <w:r w:rsidDel="00000000" w:rsidR="00000000" w:rsidRPr="00000000">
        <w:rPr>
          <w:rtl w:val="0"/>
        </w:rPr>
      </w:r>
    </w:p>
    <w:p w:rsidR="00000000" w:rsidDel="00000000" w:rsidP="00000000" w:rsidRDefault="00000000" w:rsidRPr="00000000" w14:paraId="0000000B">
      <w:pPr>
        <w:pStyle w:val="Heading1"/>
        <w:pageBreakBefore w:val="0"/>
        <w:rPr/>
      </w:pPr>
      <w:bookmarkStart w:colFirst="0" w:colLast="0" w:name="_1fob9te" w:id="2"/>
      <w:bookmarkEnd w:id="2"/>
      <w:r w:rsidDel="00000000" w:rsidR="00000000" w:rsidRPr="00000000">
        <w:rPr>
          <w:rtl w:val="0"/>
        </w:rPr>
        <w:t xml:space="preserve">Doelen die we wilden bereiken </w:t>
      </w:r>
    </w:p>
    <w:p w:rsidR="00000000" w:rsidDel="00000000" w:rsidP="00000000" w:rsidRDefault="00000000" w:rsidRPr="00000000" w14:paraId="0000000C">
      <w:pPr>
        <w:pageBreakBefore w:val="0"/>
        <w:numPr>
          <w:ilvl w:val="0"/>
          <w:numId w:val="3"/>
        </w:numPr>
        <w:spacing w:after="0" w:lineRule="auto"/>
        <w:ind w:left="720" w:hanging="360"/>
        <w:rPr/>
      </w:pPr>
      <w:r w:rsidDel="00000000" w:rsidR="00000000" w:rsidRPr="00000000">
        <w:rPr>
          <w:rtl w:val="0"/>
        </w:rPr>
        <w:t xml:space="preserve">We merkten op dat de partijen moeite ondervonden om mensen te vinden voor op de lijst. Daarnaast is dit jaar Stout ook opgeheven en was de lijst van Malou ook maar voor één jaar. Dus moesten de overige partijen relatief veel mensen vinden om de raad te vullen. Dit is graag waarom we dit algemeen wilden gaan promoten.</w:t>
      </w:r>
      <w:r w:rsidDel="00000000" w:rsidR="00000000" w:rsidRPr="00000000">
        <w:rPr>
          <w:rtl w:val="0"/>
        </w:rPr>
      </w:r>
    </w:p>
    <w:p w:rsidR="00000000" w:rsidDel="00000000" w:rsidP="00000000" w:rsidRDefault="00000000" w:rsidRPr="00000000" w14:paraId="0000000D">
      <w:pPr>
        <w:pStyle w:val="Heading1"/>
        <w:pageBreakBefore w:val="0"/>
        <w:ind w:left="0" w:firstLine="0"/>
        <w:rPr/>
      </w:pPr>
      <w:bookmarkStart w:colFirst="0" w:colLast="0" w:name="_3znysh7" w:id="3"/>
      <w:bookmarkEnd w:id="3"/>
      <w:r w:rsidDel="00000000" w:rsidR="00000000" w:rsidRPr="00000000">
        <w:rPr>
          <w:rtl w:val="0"/>
        </w:rPr>
        <w:t xml:space="preserve">Doelen die we hebben behaald</w:t>
      </w:r>
    </w:p>
    <w:p w:rsidR="00000000" w:rsidDel="00000000" w:rsidP="00000000" w:rsidRDefault="00000000" w:rsidRPr="00000000" w14:paraId="0000000E">
      <w:pPr>
        <w:pageBreakBefore w:val="0"/>
        <w:numPr>
          <w:ilvl w:val="0"/>
          <w:numId w:val="2"/>
        </w:numPr>
        <w:spacing w:after="0" w:lineRule="auto"/>
        <w:ind w:left="720" w:hanging="360"/>
        <w:rPr/>
      </w:pPr>
      <w:r w:rsidDel="00000000" w:rsidR="00000000" w:rsidRPr="00000000">
        <w:rPr>
          <w:rtl w:val="0"/>
        </w:rPr>
        <w:t xml:space="preserve">Naar mijn wetens zijn er niet echt mensen op de lijsten gekomen die ook daadwerkelijk de raad in wilden (voor Slaafs waren er wel lijstduwers). </w:t>
      </w:r>
      <w:r w:rsidDel="00000000" w:rsidR="00000000" w:rsidRPr="00000000">
        <w:rPr>
          <w:rtl w:val="0"/>
        </w:rPr>
      </w:r>
    </w:p>
    <w:p w:rsidR="00000000" w:rsidDel="00000000" w:rsidP="00000000" w:rsidRDefault="00000000" w:rsidRPr="00000000" w14:paraId="0000000F">
      <w:pPr>
        <w:pStyle w:val="Heading1"/>
        <w:pageBreakBefore w:val="0"/>
        <w:rPr/>
      </w:pPr>
      <w:bookmarkStart w:colFirst="0" w:colLast="0" w:name="_2et92p0" w:id="4"/>
      <w:bookmarkEnd w:id="4"/>
      <w:r w:rsidDel="00000000" w:rsidR="00000000" w:rsidRPr="00000000">
        <w:rPr>
          <w:rtl w:val="0"/>
        </w:rPr>
        <w:t xml:space="preserve">Verbeterpunten </w:t>
      </w:r>
    </w:p>
    <w:p w:rsidR="00000000" w:rsidDel="00000000" w:rsidP="00000000" w:rsidRDefault="00000000" w:rsidRPr="00000000" w14:paraId="00000010">
      <w:pPr>
        <w:pageBreakBefore w:val="0"/>
        <w:numPr>
          <w:ilvl w:val="0"/>
          <w:numId w:val="4"/>
        </w:numPr>
        <w:spacing w:after="0" w:lineRule="auto"/>
        <w:ind w:left="720" w:hanging="360"/>
        <w:rPr/>
      </w:pPr>
      <w:r w:rsidDel="00000000" w:rsidR="00000000" w:rsidRPr="00000000">
        <w:rPr>
          <w:rtl w:val="0"/>
        </w:rPr>
        <w:t xml:space="preserve">De wervingsdag had misschien eerder gepland moeten worden. De reden dat we er laat mee kwamen is omdat we toen merkte dat het vinden van mensen moeizaam ging. </w:t>
      </w:r>
    </w:p>
    <w:p w:rsidR="00000000" w:rsidDel="00000000" w:rsidP="00000000" w:rsidRDefault="00000000" w:rsidRPr="00000000" w14:paraId="00000011">
      <w:pPr>
        <w:pageBreakBefore w:val="0"/>
        <w:spacing w:after="0" w:lineRule="auto"/>
        <w:ind w:left="720" w:firstLine="0"/>
        <w:rPr/>
      </w:pPr>
      <w:r w:rsidDel="00000000" w:rsidR="00000000" w:rsidRPr="00000000">
        <w:rPr>
          <w:rtl w:val="0"/>
        </w:rPr>
        <w:t xml:space="preserve">Waarschijnlijk is het nodig om de dag goed van tevoren te promoten en te zorgen dat iedereen ervan op de hoogte is door middel van posters, flyers en dergelijke. We spraken nu veel mensen aan die nog niet wisten wat de raad was en daarom ook niet zo snel toe zouden zeggen om de raad in te gaan. Eigenlijk wil je dus dat er mensen langskomen die daadwerkelijk nadenken over op een lijst komen.</w:t>
      </w:r>
    </w:p>
    <w:p w:rsidR="00000000" w:rsidDel="00000000" w:rsidP="00000000" w:rsidRDefault="00000000" w:rsidRPr="00000000" w14:paraId="00000012">
      <w:pPr>
        <w:pageBreakBefore w:val="0"/>
        <w:spacing w:after="0" w:lineRule="auto"/>
        <w:ind w:left="720" w:firstLine="0"/>
        <w:rPr/>
      </w:pPr>
      <w:r w:rsidDel="00000000" w:rsidR="00000000" w:rsidRPr="00000000">
        <w:rPr>
          <w:rtl w:val="0"/>
        </w:rPr>
        <w:t xml:space="preserve">Er moet ook goed tijd zijn om mensen te informeren en ze na te laten denken hierover, dus dit moet wel eerder dan maart. </w:t>
      </w:r>
    </w:p>
    <w:p w:rsidR="00000000" w:rsidDel="00000000" w:rsidP="00000000" w:rsidRDefault="00000000" w:rsidRPr="00000000" w14:paraId="00000013">
      <w:pPr>
        <w:pStyle w:val="Heading1"/>
        <w:pageBreakBefore w:val="0"/>
        <w:rPr/>
      </w:pPr>
      <w:bookmarkStart w:colFirst="0" w:colLast="0" w:name="_3dy6vkm" w:id="5"/>
      <w:bookmarkEnd w:id="5"/>
      <w:r w:rsidDel="00000000" w:rsidR="00000000" w:rsidRPr="00000000">
        <w:rPr>
          <w:rtl w:val="0"/>
        </w:rPr>
        <w:t xml:space="preserve">Advies voor de komende raad </w:t>
      </w:r>
    </w:p>
    <w:p w:rsidR="00000000" w:rsidDel="00000000" w:rsidP="00000000" w:rsidRDefault="00000000" w:rsidRPr="00000000" w14:paraId="00000014">
      <w:pPr>
        <w:pageBreakBefore w:val="0"/>
        <w:numPr>
          <w:ilvl w:val="0"/>
          <w:numId w:val="1"/>
        </w:numPr>
        <w:spacing w:after="0" w:lineRule="auto"/>
        <w:ind w:left="720" w:hanging="360"/>
        <w:rPr/>
      </w:pPr>
      <w:r w:rsidDel="00000000" w:rsidR="00000000" w:rsidRPr="00000000">
        <w:rPr>
          <w:rtl w:val="0"/>
        </w:rPr>
        <w:t xml:space="preserve">Hou goed in de gaten wanneer de lijsten moeten worden ingeleverd en zorg dat er op tijd promotie komt om mensen na te laten denken over het komen bij de raad. </w:t>
      </w:r>
    </w:p>
    <w:p w:rsidR="00000000" w:rsidDel="00000000" w:rsidP="00000000" w:rsidRDefault="00000000" w:rsidRPr="00000000" w14:paraId="00000015">
      <w:pPr>
        <w:pageBreakBefore w:val="0"/>
        <w:numPr>
          <w:ilvl w:val="0"/>
          <w:numId w:val="1"/>
        </w:numPr>
        <w:spacing w:after="0" w:lineRule="auto"/>
        <w:ind w:left="720" w:hanging="360"/>
        <w:rPr>
          <w:u w:val="none"/>
        </w:rPr>
      </w:pPr>
      <w:r w:rsidDel="00000000" w:rsidR="00000000" w:rsidRPr="00000000">
        <w:rPr>
          <w:rtl w:val="0"/>
        </w:rPr>
        <w:t xml:space="preserve">Ik raad aan wel nog een wervingsdag te houden maar deze dus beter aan te kondigen door allerlei kanalen</w:t>
      </w:r>
    </w:p>
    <w:p w:rsidR="00000000" w:rsidDel="00000000" w:rsidP="00000000" w:rsidRDefault="00000000" w:rsidRPr="00000000" w14:paraId="00000016">
      <w:pPr>
        <w:pageBreakBefore w:val="0"/>
        <w:numPr>
          <w:ilvl w:val="0"/>
          <w:numId w:val="1"/>
        </w:numPr>
        <w:spacing w:after="0" w:lineRule="auto"/>
        <w:ind w:left="720" w:hanging="360"/>
        <w:rPr>
          <w:u w:val="none"/>
        </w:rPr>
      </w:pPr>
      <w:r w:rsidDel="00000000" w:rsidR="00000000" w:rsidRPr="00000000">
        <w:rPr>
          <w:rtl w:val="0"/>
        </w:rPr>
        <w:t xml:space="preserve">Vraag de CSR voor algemeen promotiemateriaal of maak dit zelf. De studieverenigingen willen namelijk allemaal wel promotie in hun kamers hangen als dit algemeen is. </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9</w:t>
    </w:r>
    <w:r w:rsidDel="00000000" w:rsidR="00000000" w:rsidRPr="00000000">
      <w:rPr>
        <w:rFonts w:ascii="Open Sans" w:cs="Open Sans" w:eastAsia="Open Sans" w:hAnsi="Open Sans"/>
        <w:sz w:val="16"/>
        <w:szCs w:val="16"/>
        <w:rtl w:val="0"/>
      </w:rPr>
      <w:t xml:space="preserve"> </w:t>
      <w:tab/>
      <w:t xml:space="preserve">Universiteit van Amsterdam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7</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ab/>
      <w:t xml:space="preserve">Universiteit van Amsterdam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00" w:lineRule="auto"/>
    </w:pPr>
    <w:rPr>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pPr>
    <w:rPr>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